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98" w:rsidRPr="00A3308B" w:rsidRDefault="003211C5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>Додаток 1</w:t>
      </w:r>
      <w:r w:rsidR="006A6098">
        <w:rPr>
          <w:color w:val="1D1D1D"/>
          <w:position w:val="6"/>
          <w:sz w:val="26"/>
          <w:szCs w:val="26"/>
        </w:rPr>
        <w:t xml:space="preserve"> до оголошення</w:t>
      </w:r>
    </w:p>
    <w:p w:rsidR="006A6098" w:rsidRPr="00074DAD" w:rsidRDefault="006A6098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від </w:t>
      </w:r>
      <w:r w:rsidR="002423BA">
        <w:rPr>
          <w:sz w:val="24"/>
        </w:rPr>
        <w:t>__________</w:t>
      </w:r>
      <w:r>
        <w:rPr>
          <w:sz w:val="24"/>
        </w:rPr>
        <w:t xml:space="preserve"> </w:t>
      </w:r>
      <w:r w:rsidRPr="00201465">
        <w:rPr>
          <w:sz w:val="24"/>
        </w:rPr>
        <w:t>202</w:t>
      </w:r>
      <w:r w:rsidR="002423BA">
        <w:rPr>
          <w:sz w:val="24"/>
        </w:rPr>
        <w:t>6</w:t>
      </w:r>
      <w:r w:rsidRPr="00FB2B1E">
        <w:rPr>
          <w:sz w:val="24"/>
        </w:rPr>
        <w:t xml:space="preserve"> 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506645" w:rsidRDefault="006A6098" w:rsidP="00F8478D">
      <w:pPr>
        <w:jc w:val="center"/>
        <w:rPr>
          <w:szCs w:val="28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 w:rsidR="002423BA">
        <w:rPr>
          <w:rStyle w:val="rvts15"/>
          <w:szCs w:val="28"/>
        </w:rPr>
        <w:t>ди державної служби категорії «Б</w:t>
      </w:r>
      <w:r w:rsidRPr="007A7879">
        <w:rPr>
          <w:rStyle w:val="rvts15"/>
          <w:szCs w:val="28"/>
        </w:rPr>
        <w:t>» -</w:t>
      </w:r>
      <w:r w:rsidR="002423BA">
        <w:rPr>
          <w:rStyle w:val="rvts15"/>
          <w:szCs w:val="28"/>
        </w:rPr>
        <w:t xml:space="preserve"> </w:t>
      </w:r>
      <w:r w:rsidR="00506645">
        <w:rPr>
          <w:rStyle w:val="rvts15"/>
          <w:szCs w:val="28"/>
        </w:rPr>
        <w:t xml:space="preserve">начальник Управління землеустрою, використання та охорони земель </w:t>
      </w:r>
      <w:r w:rsidRPr="000D4FE9">
        <w:rPr>
          <w:szCs w:val="28"/>
        </w:rPr>
        <w:t xml:space="preserve"> </w:t>
      </w:r>
      <w:r w:rsidR="00506645">
        <w:rPr>
          <w:szCs w:val="28"/>
        </w:rPr>
        <w:t xml:space="preserve"> </w:t>
      </w:r>
    </w:p>
    <w:p w:rsidR="006A6098" w:rsidRDefault="006A6098" w:rsidP="00F8478D">
      <w:pPr>
        <w:jc w:val="center"/>
        <w:rPr>
          <w:rStyle w:val="rvts15"/>
          <w:sz w:val="26"/>
          <w:szCs w:val="26"/>
        </w:rPr>
      </w:pPr>
      <w:r w:rsidRPr="007F0308">
        <w:rPr>
          <w:szCs w:val="28"/>
        </w:rPr>
        <w:t>Головного управління</w:t>
      </w:r>
      <w:r w:rsidRPr="007A7879">
        <w:rPr>
          <w:szCs w:val="28"/>
        </w:rPr>
        <w:t xml:space="preserve"> </w:t>
      </w:r>
      <w:r w:rsidRPr="007F0308">
        <w:rPr>
          <w:szCs w:val="28"/>
        </w:rPr>
        <w:t>Держгеокадастру у</w:t>
      </w:r>
      <w:r w:rsidRPr="000D4FE9">
        <w:rPr>
          <w:szCs w:val="28"/>
        </w:rPr>
        <w:t xml:space="preserve"> </w:t>
      </w:r>
      <w:r>
        <w:rPr>
          <w:szCs w:val="28"/>
        </w:rPr>
        <w:t xml:space="preserve"> Тернопільській області  </w:t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0"/>
        <w:gridCol w:w="26"/>
        <w:gridCol w:w="5013"/>
        <w:gridCol w:w="10159"/>
      </w:tblGrid>
      <w:tr w:rsidR="006A6098" w:rsidRPr="00A3308B" w:rsidTr="002423BA">
        <w:tc>
          <w:tcPr>
            <w:tcW w:w="15798" w:type="dxa"/>
            <w:gridSpan w:val="4"/>
          </w:tcPr>
          <w:p w:rsidR="006A6098" w:rsidRPr="008C6F81" w:rsidRDefault="006A6098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6A6098" w:rsidRPr="00A3308B" w:rsidTr="002423BA">
        <w:trPr>
          <w:trHeight w:val="940"/>
        </w:trPr>
        <w:tc>
          <w:tcPr>
            <w:tcW w:w="587" w:type="dxa"/>
            <w:gridSpan w:val="2"/>
          </w:tcPr>
          <w:p w:rsidR="006A6098" w:rsidRPr="00A3308B" w:rsidRDefault="006A6098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5025" w:type="dxa"/>
          </w:tcPr>
          <w:p w:rsidR="006A6098" w:rsidRPr="008C6F81" w:rsidRDefault="006A6098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186" w:type="dxa"/>
          </w:tcPr>
          <w:p w:rsidR="00506645" w:rsidRPr="00506645" w:rsidRDefault="006A6098" w:rsidP="0050664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06645" w:rsidRPr="00506645">
              <w:rPr>
                <w:sz w:val="24"/>
              </w:rPr>
              <w:t>1.</w:t>
            </w:r>
            <w:bookmarkStart w:id="0" w:name="_GoBack"/>
            <w:bookmarkEnd w:id="0"/>
            <w:r w:rsidR="00506645" w:rsidRPr="00506645">
              <w:rPr>
                <w:sz w:val="24"/>
              </w:rPr>
              <w:t>Планує роботу Управління та забезпечує належний і своєчасний стан виконання запланованих заходів. Розробляє та подає начальнику Головного управління в установленому порядку плани заходів щодо реалізації основних напрямів роботи Управління</w:t>
            </w:r>
          </w:p>
          <w:p w:rsidR="00506645" w:rsidRDefault="00506645" w:rsidP="00506645">
            <w:pPr>
              <w:ind w:firstLine="0"/>
              <w:rPr>
                <w:sz w:val="24"/>
              </w:rPr>
            </w:pPr>
            <w:r w:rsidRPr="00506645">
              <w:rPr>
                <w:sz w:val="24"/>
              </w:rPr>
              <w:t>2.Бере участь у розробленні та виконанні галузевих, регіональних та місцевих програм з питань регулювання земельних відносин, раціонального використання земель, їх відтворення та охорони, встановлення меж району, міста, сели і селища, у проведенні моніторингу земель.</w:t>
            </w:r>
          </w:p>
          <w:p w:rsidR="00506645" w:rsidRPr="00506645" w:rsidRDefault="00506645" w:rsidP="0050664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506645">
              <w:rPr>
                <w:sz w:val="24"/>
              </w:rPr>
              <w:t>Здійснює підготовку організаційних,</w:t>
            </w:r>
            <w:r>
              <w:rPr>
                <w:sz w:val="24"/>
              </w:rPr>
              <w:t xml:space="preserve"> </w:t>
            </w:r>
            <w:r w:rsidRPr="00506645">
              <w:rPr>
                <w:sz w:val="24"/>
              </w:rPr>
              <w:t>економічних, екологічних та інших заходів, спрямованих на раціональне використання та охорону земель</w:t>
            </w:r>
          </w:p>
          <w:p w:rsidR="00506645" w:rsidRPr="00506645" w:rsidRDefault="00506645" w:rsidP="0050664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 w:rsidRPr="00506645">
              <w:rPr>
                <w:sz w:val="24"/>
              </w:rPr>
              <w:t xml:space="preserve">.В межах, визначених законодавством, проводить заходи з моніторингу та охорони земель  </w:t>
            </w:r>
          </w:p>
          <w:p w:rsidR="006A6098" w:rsidRPr="002D0468" w:rsidRDefault="00506645" w:rsidP="0050664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06645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06645">
              <w:rPr>
                <w:sz w:val="24"/>
              </w:rPr>
              <w:t>Здійснює в установленому порядку підготовку матеріалів щодо передачі земельних ділянок сільськогосподарського призначення державної власності в постійне користування державним підприємствам, організаціям та установам в межах області</w:t>
            </w:r>
          </w:p>
        </w:tc>
      </w:tr>
      <w:tr w:rsidR="006A6098" w:rsidRPr="00A3308B" w:rsidTr="002423BA">
        <w:trPr>
          <w:trHeight w:val="781"/>
        </w:trPr>
        <w:tc>
          <w:tcPr>
            <w:tcW w:w="587" w:type="dxa"/>
            <w:gridSpan w:val="2"/>
          </w:tcPr>
          <w:p w:rsidR="006A6098" w:rsidRPr="008C6F81" w:rsidRDefault="006A6098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5025" w:type="dxa"/>
          </w:tcPr>
          <w:p w:rsidR="006A6098" w:rsidRPr="008C6F81" w:rsidRDefault="006A6098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186" w:type="dxa"/>
          </w:tcPr>
          <w:p w:rsidR="006A6098" w:rsidRPr="002423BA" w:rsidRDefault="006A6098" w:rsidP="00506645">
            <w:pPr>
              <w:ind w:firstLine="35"/>
              <w:rPr>
                <w:sz w:val="24"/>
              </w:rPr>
            </w:pPr>
            <w:r w:rsidRPr="00994069">
              <w:rPr>
                <w:color w:val="000000"/>
                <w:sz w:val="24"/>
                <w:lang w:eastAsia="uk-UA"/>
              </w:rPr>
              <w:t xml:space="preserve">посадовий оклад </w:t>
            </w:r>
            <w:r w:rsidR="00506645">
              <w:rPr>
                <w:color w:val="000000"/>
                <w:sz w:val="24"/>
                <w:lang w:eastAsia="uk-UA"/>
              </w:rPr>
              <w:t>–</w:t>
            </w:r>
            <w:r w:rsidRPr="00994069">
              <w:rPr>
                <w:color w:val="000000"/>
                <w:sz w:val="24"/>
                <w:lang w:eastAsia="uk-UA"/>
              </w:rPr>
              <w:t xml:space="preserve"> </w:t>
            </w:r>
            <w:r w:rsidR="003211C5">
              <w:rPr>
                <w:color w:val="000000"/>
                <w:sz w:val="24"/>
                <w:lang w:eastAsia="uk-UA"/>
              </w:rPr>
              <w:t>1</w:t>
            </w:r>
            <w:r w:rsidR="00506645">
              <w:rPr>
                <w:color w:val="000000"/>
                <w:sz w:val="24"/>
                <w:lang w:eastAsia="uk-UA"/>
              </w:rPr>
              <w:t xml:space="preserve">7285 </w:t>
            </w:r>
            <w:r w:rsidRPr="00994069">
              <w:rPr>
                <w:color w:val="000000"/>
                <w:sz w:val="24"/>
              </w:rPr>
              <w:t>грн.,</w:t>
            </w:r>
            <w:r w:rsidR="002423BA" w:rsidRPr="009A1277">
              <w:rPr>
                <w:color w:val="000000"/>
                <w:sz w:val="24"/>
                <w:lang w:eastAsia="uk-UA"/>
              </w:rPr>
              <w:t xml:space="preserve"> надбавки, доплати</w:t>
            </w:r>
            <w:r w:rsidR="002423BA">
              <w:rPr>
                <w:color w:val="000000"/>
                <w:sz w:val="24"/>
                <w:lang w:eastAsia="uk-UA"/>
              </w:rPr>
              <w:t xml:space="preserve">, премії </w:t>
            </w:r>
            <w:r w:rsidR="002423BA" w:rsidRPr="009A1277">
              <w:rPr>
                <w:color w:val="000000"/>
                <w:sz w:val="24"/>
                <w:lang w:eastAsia="uk-UA"/>
              </w:rPr>
              <w:t xml:space="preserve">та компенсації відповідно до </w:t>
            </w:r>
            <w:r w:rsidR="002423BA">
              <w:rPr>
                <w:sz w:val="24"/>
                <w:lang w:val="ru-RU"/>
              </w:rPr>
              <w:t xml:space="preserve"> </w:t>
            </w:r>
            <w:r w:rsidR="002423BA" w:rsidRPr="009A1277">
              <w:rPr>
                <w:sz w:val="24"/>
                <w:lang w:val="ru-RU"/>
              </w:rPr>
              <w:t xml:space="preserve">Закону України  «Про </w:t>
            </w:r>
            <w:r w:rsidR="002423BA">
              <w:rPr>
                <w:sz w:val="24"/>
                <w:lang w:val="ru-RU"/>
              </w:rPr>
              <w:t>державну службу</w:t>
            </w:r>
            <w:r w:rsidR="002423BA" w:rsidRPr="009A1277">
              <w:rPr>
                <w:sz w:val="24"/>
                <w:lang w:val="ru-RU"/>
              </w:rPr>
              <w:t>»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186" w:type="dxa"/>
          </w:tcPr>
          <w:p w:rsidR="002423BA" w:rsidRPr="00A3308B" w:rsidRDefault="002423BA" w:rsidP="002423BA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r w:rsidRPr="009733C7">
              <w:rPr>
                <w:color w:val="000000"/>
                <w:sz w:val="24"/>
                <w:lang w:eastAsia="uk-UA"/>
              </w:rPr>
              <w:t>призначення на посаду строкове до призначення на цю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  <w:r w:rsidRPr="009733C7">
              <w:rPr>
                <w:color w:val="000000"/>
                <w:sz w:val="24"/>
                <w:lang w:eastAsia="uk-UA"/>
              </w:rPr>
              <w:t>посаду переможця конкурсу, але не більш ніж 12 місяців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  <w:r w:rsidRPr="009733C7">
              <w:rPr>
                <w:color w:val="000000"/>
                <w:sz w:val="24"/>
                <w:lang w:eastAsia="uk-UA"/>
              </w:rPr>
              <w:t>з дня припинення чи скасування воєнного стану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4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10186" w:type="dxa"/>
          </w:tcPr>
          <w:p w:rsidR="002423BA" w:rsidRPr="00B016A4" w:rsidRDefault="002423BA" w:rsidP="002423BA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Особа, яка бажає взяти участь без конкурсного відбору на посаду, подає до Управління персоналом Головного управління такі документи особисто або через електронну пошту</w:t>
            </w:r>
            <w:r w:rsidRPr="003545F1">
              <w:rPr>
                <w:spacing w:val="-6"/>
                <w:lang w:val="ru-RU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@</w:t>
            </w:r>
            <w:r w:rsidRPr="00123DF7">
              <w:rPr>
                <w:b/>
                <w:spacing w:val="-6"/>
                <w:sz w:val="24"/>
                <w:lang w:val="en-US"/>
              </w:rPr>
              <w:t>land</w:t>
            </w:r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ua</w:t>
            </w:r>
            <w:proofErr w:type="spellEnd"/>
            <w:r w:rsidRPr="00123DF7">
              <w:rPr>
                <w:b/>
                <w:sz w:val="24"/>
              </w:rPr>
              <w:t>:</w:t>
            </w:r>
          </w:p>
          <w:p w:rsidR="002423BA" w:rsidRDefault="002423BA" w:rsidP="002423BA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1) заяв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у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2423BA" w:rsidRPr="009677BB" w:rsidRDefault="002423BA" w:rsidP="002423BA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2) резюме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довільної форми або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резюме за формою згідно з додатком 2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vertAlign w:val="superscript"/>
                <w:lang w:eastAsia="uk-UA"/>
              </w:rPr>
              <w:t xml:space="preserve">1 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 xml:space="preserve">до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2423BA" w:rsidRPr="009677BB" w:rsidRDefault="002423BA" w:rsidP="002423BA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3)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заповнену особову картку встановленого зразка, затверджена наказом Національного агентства України з питань державної служби 19 травня 2020 року№77-20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</w:p>
          <w:p w:rsidR="002423BA" w:rsidRDefault="002423BA" w:rsidP="002423BA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4)</w:t>
            </w:r>
            <w:r w:rsidRPr="009677BB">
              <w:rPr>
                <w:szCs w:val="28"/>
                <w:lang w:eastAsia="en-US"/>
              </w:rPr>
              <w:t xml:space="preserve">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 наявність громадянства України;</w:t>
            </w:r>
          </w:p>
          <w:p w:rsidR="002423BA" w:rsidRDefault="002423BA" w:rsidP="002423BA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5)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освіту та досвід роботи</w:t>
            </w:r>
          </w:p>
          <w:p w:rsidR="002423BA" w:rsidRPr="009A1277" w:rsidRDefault="002423BA" w:rsidP="002423BA">
            <w:pPr>
              <w:ind w:firstLine="0"/>
              <w:rPr>
                <w:sz w:val="24"/>
              </w:rPr>
            </w:pPr>
            <w:r w:rsidRPr="009A1277">
              <w:rPr>
                <w:sz w:val="24"/>
              </w:rPr>
              <w:t>6) декларацію особи, уповноваженої на виконання функцій держави або місцевого самоврядування, за минулий рік у Єдин</w:t>
            </w:r>
            <w:r w:rsidR="00506645">
              <w:rPr>
                <w:sz w:val="24"/>
              </w:rPr>
              <w:t>ому</w:t>
            </w:r>
            <w:r w:rsidRPr="009A1277">
              <w:rPr>
                <w:sz w:val="24"/>
              </w:rPr>
              <w:t xml:space="preserve"> державн</w:t>
            </w:r>
            <w:r w:rsidR="00506645">
              <w:rPr>
                <w:sz w:val="24"/>
              </w:rPr>
              <w:t>ому</w:t>
            </w:r>
            <w:r w:rsidRPr="009A1277">
              <w:rPr>
                <w:sz w:val="24"/>
              </w:rPr>
              <w:t xml:space="preserve"> реєстр</w:t>
            </w:r>
            <w:r w:rsidR="00506645">
              <w:rPr>
                <w:sz w:val="24"/>
              </w:rPr>
              <w:t>і</w:t>
            </w:r>
            <w:r w:rsidRPr="009A1277">
              <w:rPr>
                <w:sz w:val="24"/>
              </w:rPr>
              <w:t xml:space="preserve"> декларацій осіб, уповноважених на виконання функцій держави або місцевого самоврядування.</w:t>
            </w:r>
          </w:p>
          <w:p w:rsidR="002423BA" w:rsidRPr="009677BB" w:rsidRDefault="002423BA" w:rsidP="002423BA">
            <w:pPr>
              <w:shd w:val="clear" w:color="auto" w:fill="FFFFFF"/>
              <w:spacing w:line="252" w:lineRule="auto"/>
              <w:ind w:right="135" w:firstLine="0"/>
              <w:rPr>
                <w:color w:val="000000"/>
                <w:spacing w:val="-4"/>
                <w:sz w:val="22"/>
                <w:lang w:eastAsia="uk-UA"/>
              </w:rPr>
            </w:pPr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>Документи подаються за адресою: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02, м"/>
              </w:smartTagPr>
              <w:r>
                <w:rPr>
                  <w:spacing w:val="-4"/>
                  <w:sz w:val="22"/>
                  <w:szCs w:val="22"/>
                  <w:lang w:eastAsia="uk-UA"/>
                </w:rPr>
                <w:t xml:space="preserve">46002, </w:t>
              </w:r>
              <w:proofErr w:type="spellStart"/>
              <w:r>
                <w:rPr>
                  <w:spacing w:val="-4"/>
                  <w:sz w:val="22"/>
                  <w:szCs w:val="22"/>
                  <w:lang w:eastAsia="uk-UA"/>
                </w:rPr>
                <w:t>м</w:t>
              </w:r>
            </w:smartTag>
            <w:r>
              <w:rPr>
                <w:spacing w:val="-4"/>
                <w:sz w:val="22"/>
                <w:szCs w:val="22"/>
                <w:lang w:eastAsia="uk-UA"/>
              </w:rPr>
              <w:t>.Тернопіль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 xml:space="preserve">, </w:t>
            </w:r>
            <w:proofErr w:type="spellStart"/>
            <w:r>
              <w:rPr>
                <w:spacing w:val="-4"/>
                <w:sz w:val="22"/>
                <w:szCs w:val="22"/>
                <w:lang w:eastAsia="uk-UA"/>
              </w:rPr>
              <w:t>вул.Лисенка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>, 20 а, каб.409</w:t>
            </w:r>
          </w:p>
          <w:p w:rsidR="002423BA" w:rsidRPr="00A3308B" w:rsidRDefault="002423BA" w:rsidP="00506645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подання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документів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: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 з</w:t>
            </w:r>
            <w:proofErr w:type="gramEnd"/>
            <w:r>
              <w:rPr>
                <w:spacing w:val="-6"/>
                <w:sz w:val="22"/>
                <w:szCs w:val="22"/>
                <w:lang w:eastAsia="uk-UA"/>
              </w:rPr>
              <w:t xml:space="preserve"> </w:t>
            </w:r>
            <w:r w:rsidR="00506645">
              <w:rPr>
                <w:spacing w:val="-6"/>
                <w:sz w:val="22"/>
                <w:szCs w:val="22"/>
                <w:lang w:val="uk-UA" w:eastAsia="uk-UA"/>
              </w:rPr>
              <w:t>01 квітня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202</w:t>
            </w:r>
            <w:r>
              <w:rPr>
                <w:spacing w:val="-6"/>
                <w:sz w:val="22"/>
                <w:szCs w:val="22"/>
                <w:lang w:val="uk-UA" w:eastAsia="uk-UA"/>
              </w:rPr>
              <w:t>6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року </w:t>
            </w:r>
            <w:r>
              <w:rPr>
                <w:color w:val="FF0000"/>
                <w:sz w:val="24"/>
                <w:lang w:eastAsia="uk-UA"/>
              </w:rPr>
              <w:t xml:space="preserve"> </w:t>
            </w:r>
            <w:r>
              <w:rPr>
                <w:sz w:val="24"/>
                <w:lang w:eastAsia="uk-UA"/>
              </w:rPr>
              <w:t>до 1</w:t>
            </w:r>
            <w:r w:rsidR="00506645">
              <w:rPr>
                <w:sz w:val="24"/>
                <w:lang w:val="uk-UA" w:eastAsia="uk-UA"/>
              </w:rPr>
              <w:t>7</w:t>
            </w:r>
            <w:r w:rsidRPr="004B166C">
              <w:rPr>
                <w:sz w:val="24"/>
                <w:lang w:eastAsia="uk-UA"/>
              </w:rPr>
              <w:t xml:space="preserve"> </w:t>
            </w:r>
            <w:r w:rsidRPr="004B166C">
              <w:rPr>
                <w:sz w:val="24"/>
              </w:rPr>
              <w:t xml:space="preserve">год. </w:t>
            </w:r>
            <w:r w:rsidR="00506645">
              <w:rPr>
                <w:sz w:val="24"/>
                <w:lang w:val="uk-UA"/>
              </w:rPr>
              <w:t>3</w:t>
            </w:r>
            <w:r w:rsidR="00506645">
              <w:rPr>
                <w:sz w:val="24"/>
                <w:lang w:eastAsia="uk-UA"/>
              </w:rPr>
              <w:t xml:space="preserve">0 </w:t>
            </w:r>
            <w:proofErr w:type="spellStart"/>
            <w:r w:rsidR="00506645">
              <w:rPr>
                <w:sz w:val="24"/>
                <w:lang w:eastAsia="uk-UA"/>
              </w:rPr>
              <w:t>хв</w:t>
            </w:r>
            <w:proofErr w:type="spellEnd"/>
            <w:r w:rsidR="00506645">
              <w:rPr>
                <w:sz w:val="24"/>
                <w:lang w:eastAsia="uk-UA"/>
              </w:rPr>
              <w:t xml:space="preserve">. 02 </w:t>
            </w:r>
            <w:proofErr w:type="spellStart"/>
            <w:proofErr w:type="gramStart"/>
            <w:r w:rsidR="00506645">
              <w:rPr>
                <w:sz w:val="24"/>
                <w:lang w:eastAsia="uk-UA"/>
              </w:rPr>
              <w:t>квітня</w:t>
            </w:r>
            <w:proofErr w:type="spellEnd"/>
            <w:r>
              <w:rPr>
                <w:sz w:val="24"/>
                <w:lang w:val="uk-UA" w:eastAsia="uk-UA"/>
              </w:rPr>
              <w:t xml:space="preserve">  </w:t>
            </w:r>
            <w:r>
              <w:rPr>
                <w:sz w:val="24"/>
                <w:lang w:eastAsia="uk-UA"/>
              </w:rPr>
              <w:t>202</w:t>
            </w:r>
            <w:r>
              <w:rPr>
                <w:sz w:val="24"/>
                <w:lang w:val="uk-UA" w:eastAsia="uk-UA"/>
              </w:rPr>
              <w:t>6</w:t>
            </w:r>
            <w:proofErr w:type="gramEnd"/>
            <w:r w:rsidRPr="004B166C">
              <w:rPr>
                <w:sz w:val="24"/>
                <w:lang w:eastAsia="uk-UA"/>
              </w:rPr>
              <w:t xml:space="preserve"> року</w:t>
            </w:r>
          </w:p>
        </w:tc>
      </w:tr>
      <w:tr w:rsidR="006A6098" w:rsidRPr="00A3308B" w:rsidTr="002423BA">
        <w:tc>
          <w:tcPr>
            <w:tcW w:w="587" w:type="dxa"/>
            <w:gridSpan w:val="2"/>
          </w:tcPr>
          <w:p w:rsidR="006A6098" w:rsidRPr="008C6F81" w:rsidRDefault="006A6098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lastRenderedPageBreak/>
              <w:t>5</w:t>
            </w:r>
          </w:p>
        </w:tc>
        <w:tc>
          <w:tcPr>
            <w:tcW w:w="5025" w:type="dxa"/>
          </w:tcPr>
          <w:p w:rsidR="006A6098" w:rsidRPr="008C6F81" w:rsidRDefault="006A6098" w:rsidP="00A375A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10186" w:type="dxa"/>
          </w:tcPr>
          <w:p w:rsidR="00887434" w:rsidRPr="00B43AF9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Попова Інна Давидівна</w:t>
            </w:r>
          </w:p>
          <w:p w:rsidR="00887434" w:rsidRPr="00B43AF9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  <w:p w:rsidR="00887434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0352-52-82-06</w:t>
            </w:r>
            <w:r w:rsidRPr="00887434">
              <w:rPr>
                <w:b/>
                <w:spacing w:val="-6"/>
              </w:rPr>
              <w:t xml:space="preserve"> </w:t>
            </w:r>
            <w:r w:rsidRPr="00123DF7">
              <w:rPr>
                <w:b/>
                <w:spacing w:val="-6"/>
                <w:lang w:val="en-US"/>
              </w:rPr>
              <w:t>te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hr</w:t>
            </w:r>
            <w:r w:rsidRPr="00123DF7">
              <w:rPr>
                <w:b/>
                <w:spacing w:val="-6"/>
              </w:rPr>
              <w:t>@</w:t>
            </w:r>
            <w:r w:rsidRPr="00123DF7">
              <w:rPr>
                <w:b/>
                <w:spacing w:val="-6"/>
                <w:lang w:val="en-US"/>
              </w:rPr>
              <w:t>land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gov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ua</w:t>
            </w:r>
            <w:r w:rsidRPr="00123DF7">
              <w:rPr>
                <w:b/>
              </w:rPr>
              <w:t>:</w:t>
            </w:r>
          </w:p>
          <w:p w:rsidR="006A6098" w:rsidRPr="00B839BF" w:rsidRDefault="006A6098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6A6098" w:rsidRPr="00A3308B" w:rsidTr="002423BA">
        <w:tc>
          <w:tcPr>
            <w:tcW w:w="15798" w:type="dxa"/>
            <w:gridSpan w:val="4"/>
          </w:tcPr>
          <w:p w:rsidR="002423BA" w:rsidRDefault="002423BA" w:rsidP="00074DAD">
            <w:pPr>
              <w:pStyle w:val="rvps12"/>
              <w:jc w:val="center"/>
              <w:rPr>
                <w:b/>
                <w:spacing w:val="-6"/>
              </w:rPr>
            </w:pPr>
          </w:p>
          <w:p w:rsidR="006A6098" w:rsidRPr="00A3308B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t>Кваліфікаційні вимоги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186" w:type="dxa"/>
          </w:tcPr>
          <w:p w:rsidR="002423BA" w:rsidRPr="002E081C" w:rsidRDefault="002423BA" w:rsidP="002423BA">
            <w:pPr>
              <w:ind w:firstLine="0"/>
              <w:rPr>
                <w:sz w:val="24"/>
              </w:rPr>
            </w:pPr>
            <w:r w:rsidRPr="009E723F">
              <w:rPr>
                <w:sz w:val="24"/>
              </w:rPr>
              <w:t xml:space="preserve"> </w:t>
            </w:r>
            <w:r w:rsidRPr="002E081C">
              <w:rPr>
                <w:sz w:val="24"/>
              </w:rPr>
              <w:t>ступінь вищої освіти не нижче</w:t>
            </w:r>
            <w:r w:rsidRPr="002E081C">
              <w:rPr>
                <w:color w:val="000000"/>
                <w:sz w:val="24"/>
                <w:lang w:eastAsia="uk-UA"/>
              </w:rPr>
              <w:t xml:space="preserve"> магістра (спеціаліста) 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186" w:type="dxa"/>
          </w:tcPr>
          <w:p w:rsidR="002423BA" w:rsidRPr="00D05A5E" w:rsidRDefault="002423BA" w:rsidP="002423B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W w:w="4923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973"/>
            </w:tblGrid>
            <w:tr w:rsidR="002423BA" w:rsidRPr="00EE24ED" w:rsidTr="00506645">
              <w:tc>
                <w:tcPr>
                  <w:tcW w:w="9974" w:type="dxa"/>
                </w:tcPr>
                <w:p w:rsidR="002423BA" w:rsidRPr="00EE24ED" w:rsidRDefault="002423BA" w:rsidP="002423BA">
                  <w:pPr>
                    <w:ind w:firstLine="0"/>
                    <w:rPr>
                      <w:sz w:val="22"/>
                    </w:rPr>
                  </w:pPr>
                  <w:r w:rsidRPr="00F93F3D">
                    <w:rPr>
                      <w:sz w:val="22"/>
                      <w:szCs w:val="22"/>
                    </w:rPr>
                    <w:t>Досвід роботи на посадах державної служби категорій “</w:t>
                  </w:r>
                  <w:proofErr w:type="spellStart"/>
                  <w:r w:rsidRPr="00F93F3D">
                    <w:rPr>
                      <w:sz w:val="22"/>
                      <w:szCs w:val="22"/>
                    </w:rPr>
                    <w:t>Бˮ</w:t>
                  </w:r>
                  <w:proofErr w:type="spellEnd"/>
                  <w:r w:rsidRPr="00F93F3D">
                    <w:rPr>
                      <w:sz w:val="22"/>
                      <w:szCs w:val="22"/>
                    </w:rPr>
                    <w:t xml:space="preserve"> чи “</w:t>
                  </w:r>
                  <w:proofErr w:type="spellStart"/>
                  <w:r w:rsidRPr="00F93F3D">
                    <w:rPr>
                      <w:sz w:val="22"/>
                      <w:szCs w:val="22"/>
                    </w:rPr>
                    <w:t>Вˮ</w:t>
                  </w:r>
                  <w:proofErr w:type="spellEnd"/>
                  <w:r w:rsidRPr="00F93F3D">
                    <w:rPr>
                      <w:sz w:val="22"/>
                      <w:szCs w:val="22"/>
                    </w:rPr>
            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      </w:r>
                </w:p>
              </w:tc>
            </w:tr>
          </w:tbl>
          <w:p w:rsidR="002423BA" w:rsidRPr="00D05A5E" w:rsidRDefault="002423BA" w:rsidP="002423BA">
            <w:pPr>
              <w:ind w:firstLine="0"/>
              <w:rPr>
                <w:sz w:val="22"/>
                <w:szCs w:val="22"/>
              </w:rPr>
            </w:pPr>
          </w:p>
        </w:tc>
      </w:tr>
      <w:tr w:rsidR="006A6098" w:rsidRPr="00A3308B" w:rsidTr="002423BA">
        <w:tc>
          <w:tcPr>
            <w:tcW w:w="587" w:type="dxa"/>
            <w:gridSpan w:val="2"/>
          </w:tcPr>
          <w:p w:rsidR="006A6098" w:rsidRPr="008C6F81" w:rsidRDefault="006A6098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5025" w:type="dxa"/>
          </w:tcPr>
          <w:p w:rsidR="006A6098" w:rsidRPr="008C6F81" w:rsidRDefault="006A6098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186" w:type="dxa"/>
          </w:tcPr>
          <w:p w:rsidR="006A6098" w:rsidRPr="00EE24ED" w:rsidRDefault="006A6098" w:rsidP="00FB2B1E">
            <w:pPr>
              <w:ind w:firstLine="0"/>
              <w:rPr>
                <w:sz w:val="22"/>
              </w:rPr>
            </w:pPr>
            <w:r w:rsidRPr="00EE24ED">
              <w:rPr>
                <w:sz w:val="22"/>
                <w:szCs w:val="22"/>
              </w:rPr>
              <w:t>Вільне володіння державною мовою.</w:t>
            </w:r>
          </w:p>
        </w:tc>
      </w:tr>
      <w:tr w:rsidR="006A6098" w:rsidRPr="00A3308B" w:rsidTr="002423BA">
        <w:tc>
          <w:tcPr>
            <w:tcW w:w="15798" w:type="dxa"/>
            <w:gridSpan w:val="4"/>
            <w:vAlign w:val="center"/>
          </w:tcPr>
          <w:p w:rsidR="006A6098" w:rsidRPr="00A3308B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6A6098" w:rsidRPr="00A3308B" w:rsidTr="002423BA">
        <w:tc>
          <w:tcPr>
            <w:tcW w:w="15798" w:type="dxa"/>
            <w:gridSpan w:val="4"/>
            <w:tcBorders>
              <w:right w:val="nil"/>
            </w:tcBorders>
            <w:vAlign w:val="center"/>
          </w:tcPr>
          <w:p w:rsidR="006A6098" w:rsidRPr="00BF4CCD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6A6098" w:rsidRPr="00A3308B" w:rsidTr="002423BA">
        <w:tc>
          <w:tcPr>
            <w:tcW w:w="561" w:type="dxa"/>
            <w:tcBorders>
              <w:right w:val="nil"/>
            </w:tcBorders>
          </w:tcPr>
          <w:p w:rsidR="006A6098" w:rsidRPr="00BB5CDF" w:rsidRDefault="006A6098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237" w:type="dxa"/>
            <w:gridSpan w:val="3"/>
            <w:tcBorders>
              <w:right w:val="nil"/>
            </w:tcBorders>
          </w:tcPr>
          <w:p w:rsidR="006A6098" w:rsidRPr="00015A35" w:rsidRDefault="006A6098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 xml:space="preserve"> </w:t>
            </w:r>
            <w:r w:rsidRPr="00AD4E7E">
              <w:rPr>
                <w:sz w:val="24"/>
              </w:rPr>
              <w:t>Вміння працювати з інформацією</w:t>
            </w:r>
          </w:p>
        </w:tc>
      </w:tr>
      <w:tr w:rsidR="006A6098" w:rsidRPr="00A3308B" w:rsidTr="002423BA">
        <w:tc>
          <w:tcPr>
            <w:tcW w:w="561" w:type="dxa"/>
          </w:tcPr>
          <w:p w:rsidR="006A6098" w:rsidRPr="00BB5CDF" w:rsidRDefault="006A6098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>2</w:t>
            </w:r>
          </w:p>
        </w:tc>
        <w:tc>
          <w:tcPr>
            <w:tcW w:w="15237" w:type="dxa"/>
            <w:gridSpan w:val="3"/>
          </w:tcPr>
          <w:p w:rsidR="006A6098" w:rsidRPr="00015A35" w:rsidRDefault="006A6098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 xml:space="preserve"> </w:t>
            </w:r>
            <w:r w:rsidRPr="00AD4E7E">
              <w:rPr>
                <w:sz w:val="24"/>
              </w:rPr>
              <w:t>Орієнтація на досягнення кінцевих результатів</w:t>
            </w:r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CB25D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r w:rsidRPr="00BB5CDF">
              <w:rPr>
                <w:spacing w:val="-6"/>
                <w:lang w:val="uk-UA" w:eastAsia="en-US"/>
              </w:rPr>
              <w:t>3</w:t>
            </w:r>
          </w:p>
        </w:tc>
        <w:tc>
          <w:tcPr>
            <w:tcW w:w="15237" w:type="dxa"/>
            <w:gridSpan w:val="3"/>
          </w:tcPr>
          <w:p w:rsidR="006A6098" w:rsidRPr="00BB5CDF" w:rsidRDefault="006A6098" w:rsidP="00CB25D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proofErr w:type="spellStart"/>
            <w:r w:rsidRPr="00AD4E7E">
              <w:t>Вміння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вирішувати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комплексні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завдання</w:t>
            </w:r>
            <w:proofErr w:type="spellEnd"/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 w:rsidRPr="00BB5CDF">
              <w:rPr>
                <w:spacing w:val="-4"/>
                <w:sz w:val="24"/>
              </w:rPr>
              <w:t>4</w:t>
            </w:r>
          </w:p>
        </w:tc>
        <w:tc>
          <w:tcPr>
            <w:tcW w:w="15237" w:type="dxa"/>
            <w:gridSpan w:val="3"/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 w:rsidRPr="00AD4E7E">
              <w:rPr>
                <w:sz w:val="24"/>
              </w:rPr>
              <w:t>Вміння надавати пропозиції, їх аргументувати та презентувати</w:t>
            </w:r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15237" w:type="dxa"/>
            <w:gridSpan w:val="3"/>
          </w:tcPr>
          <w:p w:rsidR="006A6098" w:rsidRPr="00AD4E7E" w:rsidRDefault="006A6098" w:rsidP="00B9668F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Оперативність</w:t>
            </w:r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15237" w:type="dxa"/>
            <w:gridSpan w:val="3"/>
          </w:tcPr>
          <w:p w:rsidR="006A6098" w:rsidRPr="00AD4E7E" w:rsidRDefault="006A6098" w:rsidP="00B9668F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Комунікабельність, емоційна стабільність, дисциплінованість, самоорганізація та орієнтація на розвиток</w:t>
            </w:r>
          </w:p>
        </w:tc>
      </w:tr>
    </w:tbl>
    <w:p w:rsidR="006A6098" w:rsidRPr="00A3308B" w:rsidRDefault="006A6098" w:rsidP="00201465"/>
    <w:sectPr w:rsidR="006A6098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15A35"/>
    <w:rsid w:val="000300BF"/>
    <w:rsid w:val="00031671"/>
    <w:rsid w:val="00035362"/>
    <w:rsid w:val="00035843"/>
    <w:rsid w:val="000666FF"/>
    <w:rsid w:val="00066A6F"/>
    <w:rsid w:val="00074DAD"/>
    <w:rsid w:val="0009017F"/>
    <w:rsid w:val="00092C5B"/>
    <w:rsid w:val="0009640B"/>
    <w:rsid w:val="000A37B0"/>
    <w:rsid w:val="000A4D72"/>
    <w:rsid w:val="000A60B0"/>
    <w:rsid w:val="000B6FC7"/>
    <w:rsid w:val="000B7CD7"/>
    <w:rsid w:val="000C61B3"/>
    <w:rsid w:val="000D1680"/>
    <w:rsid w:val="000D1D19"/>
    <w:rsid w:val="000D332F"/>
    <w:rsid w:val="000D4FE9"/>
    <w:rsid w:val="000E3284"/>
    <w:rsid w:val="000E37AF"/>
    <w:rsid w:val="000F1525"/>
    <w:rsid w:val="00106518"/>
    <w:rsid w:val="001133C3"/>
    <w:rsid w:val="0011782C"/>
    <w:rsid w:val="001323BD"/>
    <w:rsid w:val="001335DC"/>
    <w:rsid w:val="00136A3A"/>
    <w:rsid w:val="00147BCD"/>
    <w:rsid w:val="00163FAB"/>
    <w:rsid w:val="001707F8"/>
    <w:rsid w:val="00182CC7"/>
    <w:rsid w:val="001949F0"/>
    <w:rsid w:val="001A4AAB"/>
    <w:rsid w:val="001A5DCD"/>
    <w:rsid w:val="001A799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5471"/>
    <w:rsid w:val="00217365"/>
    <w:rsid w:val="00220B99"/>
    <w:rsid w:val="00236121"/>
    <w:rsid w:val="002423BA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F34F7"/>
    <w:rsid w:val="00300F56"/>
    <w:rsid w:val="00304282"/>
    <w:rsid w:val="00313C62"/>
    <w:rsid w:val="003211C5"/>
    <w:rsid w:val="003231E2"/>
    <w:rsid w:val="00326BAC"/>
    <w:rsid w:val="00340D92"/>
    <w:rsid w:val="0034318F"/>
    <w:rsid w:val="0034363A"/>
    <w:rsid w:val="00347940"/>
    <w:rsid w:val="0035010A"/>
    <w:rsid w:val="003502F4"/>
    <w:rsid w:val="003545F1"/>
    <w:rsid w:val="0037317F"/>
    <w:rsid w:val="003748F9"/>
    <w:rsid w:val="0039141A"/>
    <w:rsid w:val="00397A7E"/>
    <w:rsid w:val="003A5384"/>
    <w:rsid w:val="003C66BE"/>
    <w:rsid w:val="003C70A6"/>
    <w:rsid w:val="003C7E36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2579E"/>
    <w:rsid w:val="00432255"/>
    <w:rsid w:val="00437095"/>
    <w:rsid w:val="00447AAA"/>
    <w:rsid w:val="004507F8"/>
    <w:rsid w:val="004541FD"/>
    <w:rsid w:val="004667A6"/>
    <w:rsid w:val="004709C9"/>
    <w:rsid w:val="00480392"/>
    <w:rsid w:val="004832A8"/>
    <w:rsid w:val="0048491E"/>
    <w:rsid w:val="00497640"/>
    <w:rsid w:val="004B0AEA"/>
    <w:rsid w:val="004B7BCE"/>
    <w:rsid w:val="004E2D01"/>
    <w:rsid w:val="004E61B7"/>
    <w:rsid w:val="004F292E"/>
    <w:rsid w:val="0050425A"/>
    <w:rsid w:val="00506645"/>
    <w:rsid w:val="00515FC7"/>
    <w:rsid w:val="00524B7C"/>
    <w:rsid w:val="005251CC"/>
    <w:rsid w:val="005361A7"/>
    <w:rsid w:val="0053725E"/>
    <w:rsid w:val="0053792B"/>
    <w:rsid w:val="00550B81"/>
    <w:rsid w:val="00566604"/>
    <w:rsid w:val="0058663A"/>
    <w:rsid w:val="0059228B"/>
    <w:rsid w:val="005924FB"/>
    <w:rsid w:val="00596490"/>
    <w:rsid w:val="005A0D13"/>
    <w:rsid w:val="005A3814"/>
    <w:rsid w:val="005B0B73"/>
    <w:rsid w:val="005B510F"/>
    <w:rsid w:val="005C231B"/>
    <w:rsid w:val="005D2BED"/>
    <w:rsid w:val="005F5F6C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8447A"/>
    <w:rsid w:val="00690A49"/>
    <w:rsid w:val="00693848"/>
    <w:rsid w:val="006A397D"/>
    <w:rsid w:val="006A57BE"/>
    <w:rsid w:val="006A6098"/>
    <w:rsid w:val="006A64DA"/>
    <w:rsid w:val="006B691E"/>
    <w:rsid w:val="006C0D15"/>
    <w:rsid w:val="006C1202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5664D"/>
    <w:rsid w:val="007645C2"/>
    <w:rsid w:val="007658DF"/>
    <w:rsid w:val="007768A3"/>
    <w:rsid w:val="0078372B"/>
    <w:rsid w:val="007A2ED8"/>
    <w:rsid w:val="007A7879"/>
    <w:rsid w:val="007B7C4B"/>
    <w:rsid w:val="007C7146"/>
    <w:rsid w:val="007D47B6"/>
    <w:rsid w:val="007E0A15"/>
    <w:rsid w:val="007E1A0E"/>
    <w:rsid w:val="007E5324"/>
    <w:rsid w:val="007E5A34"/>
    <w:rsid w:val="007F0308"/>
    <w:rsid w:val="007F1A56"/>
    <w:rsid w:val="008151F5"/>
    <w:rsid w:val="00825B0D"/>
    <w:rsid w:val="008343BD"/>
    <w:rsid w:val="00841545"/>
    <w:rsid w:val="00847F82"/>
    <w:rsid w:val="008509CC"/>
    <w:rsid w:val="008521E3"/>
    <w:rsid w:val="0087149E"/>
    <w:rsid w:val="00874C73"/>
    <w:rsid w:val="0087602A"/>
    <w:rsid w:val="008768BE"/>
    <w:rsid w:val="00887434"/>
    <w:rsid w:val="00887A13"/>
    <w:rsid w:val="008900BF"/>
    <w:rsid w:val="00890E3B"/>
    <w:rsid w:val="00890FA3"/>
    <w:rsid w:val="00892EF6"/>
    <w:rsid w:val="008A7AB8"/>
    <w:rsid w:val="008C6F81"/>
    <w:rsid w:val="008D4BFB"/>
    <w:rsid w:val="008D534E"/>
    <w:rsid w:val="008D5931"/>
    <w:rsid w:val="008E1AD7"/>
    <w:rsid w:val="008E7A87"/>
    <w:rsid w:val="008F47C2"/>
    <w:rsid w:val="0090158D"/>
    <w:rsid w:val="00901A54"/>
    <w:rsid w:val="009028FC"/>
    <w:rsid w:val="0090748D"/>
    <w:rsid w:val="0091553C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C2EDF"/>
    <w:rsid w:val="009C5EF1"/>
    <w:rsid w:val="009C774B"/>
    <w:rsid w:val="009D1F88"/>
    <w:rsid w:val="009E3A5A"/>
    <w:rsid w:val="009E723F"/>
    <w:rsid w:val="009F4963"/>
    <w:rsid w:val="00A0103B"/>
    <w:rsid w:val="00A0496C"/>
    <w:rsid w:val="00A20278"/>
    <w:rsid w:val="00A31507"/>
    <w:rsid w:val="00A3308B"/>
    <w:rsid w:val="00A375AB"/>
    <w:rsid w:val="00A71AF6"/>
    <w:rsid w:val="00A7316D"/>
    <w:rsid w:val="00A76C42"/>
    <w:rsid w:val="00A77BA2"/>
    <w:rsid w:val="00AB2E57"/>
    <w:rsid w:val="00AD2726"/>
    <w:rsid w:val="00AD4E7E"/>
    <w:rsid w:val="00AE7B97"/>
    <w:rsid w:val="00AF2313"/>
    <w:rsid w:val="00B016A4"/>
    <w:rsid w:val="00B131A3"/>
    <w:rsid w:val="00B2049B"/>
    <w:rsid w:val="00B20D35"/>
    <w:rsid w:val="00B2340B"/>
    <w:rsid w:val="00B23FEF"/>
    <w:rsid w:val="00B35E13"/>
    <w:rsid w:val="00B37091"/>
    <w:rsid w:val="00B40344"/>
    <w:rsid w:val="00B425F2"/>
    <w:rsid w:val="00B43AF9"/>
    <w:rsid w:val="00B50F5A"/>
    <w:rsid w:val="00B76102"/>
    <w:rsid w:val="00B81A1C"/>
    <w:rsid w:val="00B839BF"/>
    <w:rsid w:val="00B9668F"/>
    <w:rsid w:val="00BB5CDF"/>
    <w:rsid w:val="00BC0260"/>
    <w:rsid w:val="00BC538F"/>
    <w:rsid w:val="00BF4CCD"/>
    <w:rsid w:val="00C00E86"/>
    <w:rsid w:val="00C1589A"/>
    <w:rsid w:val="00C23C55"/>
    <w:rsid w:val="00C25513"/>
    <w:rsid w:val="00C55E54"/>
    <w:rsid w:val="00C67A79"/>
    <w:rsid w:val="00C70425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104F0"/>
    <w:rsid w:val="00D14930"/>
    <w:rsid w:val="00D17D89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11D3"/>
    <w:rsid w:val="00E02F1A"/>
    <w:rsid w:val="00E13DE7"/>
    <w:rsid w:val="00E20B24"/>
    <w:rsid w:val="00E3382A"/>
    <w:rsid w:val="00E35080"/>
    <w:rsid w:val="00E45948"/>
    <w:rsid w:val="00E45C56"/>
    <w:rsid w:val="00E6013E"/>
    <w:rsid w:val="00E8081D"/>
    <w:rsid w:val="00E96B85"/>
    <w:rsid w:val="00EA59A0"/>
    <w:rsid w:val="00EB4D49"/>
    <w:rsid w:val="00EB54B2"/>
    <w:rsid w:val="00ED35C8"/>
    <w:rsid w:val="00ED49A1"/>
    <w:rsid w:val="00EE24ED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655F9"/>
    <w:rsid w:val="00F8478D"/>
    <w:rsid w:val="00F966D9"/>
    <w:rsid w:val="00F97BDD"/>
    <w:rsid w:val="00FA0FB8"/>
    <w:rsid w:val="00FA5A67"/>
    <w:rsid w:val="00FB2B1E"/>
    <w:rsid w:val="00FD3C03"/>
    <w:rsid w:val="00FD5330"/>
    <w:rsid w:val="00FE05AB"/>
    <w:rsid w:val="00FE1339"/>
    <w:rsid w:val="00FE215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6B39143-54D1-4C8E-B2EB-57FAAFE9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val="uk-UA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basedOn w:val="a0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szCs w:val="20"/>
      <w:lang w:val="uk-UA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4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9C11-E5F9-47E9-B462-77D8F01B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2672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INNA</cp:lastModifiedBy>
  <cp:revision>2</cp:revision>
  <cp:lastPrinted>2026-01-15T12:53:00Z</cp:lastPrinted>
  <dcterms:created xsi:type="dcterms:W3CDTF">2026-03-31T11:06:00Z</dcterms:created>
  <dcterms:modified xsi:type="dcterms:W3CDTF">2026-03-31T11:06:00Z</dcterms:modified>
</cp:coreProperties>
</file>