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DE" w:rsidRDefault="004E07DE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</w:p>
    <w:p w:rsidR="00887A13" w:rsidRPr="00A3308B" w:rsidRDefault="00887A13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 w:rsidRPr="00A3308B">
        <w:rPr>
          <w:color w:val="1D1D1D"/>
          <w:position w:val="6"/>
          <w:sz w:val="26"/>
          <w:szCs w:val="26"/>
        </w:rPr>
        <w:t>ЗАТВЕРДЖЕНО</w:t>
      </w:r>
    </w:p>
    <w:p w:rsidR="00F966D9" w:rsidRDefault="00F966D9" w:rsidP="00F966D9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B25DE">
        <w:rPr>
          <w:sz w:val="24"/>
        </w:rPr>
        <w:t xml:space="preserve">                              </w:t>
      </w:r>
      <w:r w:rsidR="00887A13" w:rsidRPr="00F966D9">
        <w:rPr>
          <w:sz w:val="24"/>
        </w:rPr>
        <w:t xml:space="preserve">наказ </w:t>
      </w:r>
      <w:r w:rsidRPr="00F966D9">
        <w:rPr>
          <w:sz w:val="24"/>
        </w:rPr>
        <w:t xml:space="preserve">Головного управління Держгеокадастру у </w:t>
      </w:r>
    </w:p>
    <w:p w:rsidR="00DE5B95" w:rsidRPr="00035362" w:rsidRDefault="00F966D9" w:rsidP="00F966D9">
      <w:pPr>
        <w:pStyle w:val="ac"/>
        <w:rPr>
          <w:rStyle w:val="rvts15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Pr="00F966D9">
        <w:rPr>
          <w:sz w:val="24"/>
        </w:rPr>
        <w:t>Тернопільській області</w:t>
      </w:r>
      <w:r>
        <w:rPr>
          <w:sz w:val="24"/>
        </w:rPr>
        <w:t xml:space="preserve"> від </w:t>
      </w:r>
      <w:r w:rsidR="0085130C">
        <w:rPr>
          <w:sz w:val="24"/>
        </w:rPr>
        <w:t>23</w:t>
      </w:r>
      <w:r w:rsidR="00640D93" w:rsidRPr="00640D93">
        <w:rPr>
          <w:sz w:val="24"/>
        </w:rPr>
        <w:t>.0</w:t>
      </w:r>
      <w:r w:rsidR="0085130C">
        <w:rPr>
          <w:sz w:val="24"/>
        </w:rPr>
        <w:t>9</w:t>
      </w:r>
      <w:r w:rsidR="00640D93" w:rsidRPr="00640D93">
        <w:rPr>
          <w:sz w:val="24"/>
        </w:rPr>
        <w:t xml:space="preserve">.2021 № </w:t>
      </w:r>
      <w:r w:rsidR="00234243" w:rsidRPr="00234243">
        <w:rPr>
          <w:sz w:val="24"/>
        </w:rPr>
        <w:t>810-к</w:t>
      </w:r>
      <w:r w:rsidR="00640D93" w:rsidRPr="00640D93">
        <w:rPr>
          <w:position w:val="6"/>
          <w:sz w:val="26"/>
          <w:szCs w:val="26"/>
        </w:rPr>
        <w:t xml:space="preserve"> </w:t>
      </w:r>
      <w:r w:rsidR="00640D93" w:rsidRPr="00640D93">
        <w:rPr>
          <w:sz w:val="24"/>
        </w:rPr>
        <w:t xml:space="preserve">                                                                                                            </w:t>
      </w:r>
      <w:r w:rsidRPr="00F966D9">
        <w:rPr>
          <w:position w:val="6"/>
          <w:sz w:val="26"/>
          <w:szCs w:val="26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</w:t>
      </w:r>
    </w:p>
    <w:p w:rsidR="007768A3" w:rsidRDefault="007768A3" w:rsidP="000A60B0">
      <w:pPr>
        <w:ind w:firstLine="0"/>
        <w:rPr>
          <w:rStyle w:val="rvts15"/>
          <w:color w:val="FF0000"/>
          <w:sz w:val="26"/>
          <w:szCs w:val="26"/>
        </w:rPr>
      </w:pPr>
    </w:p>
    <w:p w:rsidR="00D104F0" w:rsidRDefault="007768A3" w:rsidP="00F8478D">
      <w:pPr>
        <w:jc w:val="center"/>
        <w:rPr>
          <w:rStyle w:val="rvts15"/>
          <w:sz w:val="26"/>
          <w:szCs w:val="26"/>
        </w:rPr>
      </w:pPr>
      <w:r w:rsidRPr="00A3308B">
        <w:rPr>
          <w:rStyle w:val="rvts15"/>
          <w:sz w:val="26"/>
          <w:szCs w:val="26"/>
        </w:rPr>
        <w:t xml:space="preserve">УМОВИ </w:t>
      </w:r>
      <w:r w:rsidRPr="00A3308B">
        <w:rPr>
          <w:sz w:val="26"/>
          <w:szCs w:val="26"/>
        </w:rPr>
        <w:br/>
      </w:r>
      <w:r w:rsidRPr="00A3308B">
        <w:rPr>
          <w:rStyle w:val="rvts15"/>
          <w:sz w:val="26"/>
          <w:szCs w:val="26"/>
        </w:rPr>
        <w:t>проведення конкурсу на за</w:t>
      </w:r>
      <w:r w:rsidR="001A5DCD" w:rsidRPr="00A3308B">
        <w:rPr>
          <w:rStyle w:val="rvts15"/>
          <w:sz w:val="26"/>
          <w:szCs w:val="26"/>
        </w:rPr>
        <w:t>йняття</w:t>
      </w:r>
      <w:r w:rsidRPr="00A3308B">
        <w:rPr>
          <w:rStyle w:val="rvts15"/>
          <w:sz w:val="26"/>
          <w:szCs w:val="26"/>
        </w:rPr>
        <w:t xml:space="preserve"> вакантної посади </w:t>
      </w:r>
      <w:r w:rsidR="007039BD" w:rsidRPr="007039BD">
        <w:rPr>
          <w:rStyle w:val="rvts15"/>
          <w:sz w:val="26"/>
          <w:szCs w:val="26"/>
        </w:rPr>
        <w:t xml:space="preserve">головного спеціаліста </w:t>
      </w:r>
      <w:r w:rsidR="0029242F">
        <w:rPr>
          <w:rStyle w:val="rvts15"/>
          <w:sz w:val="26"/>
          <w:szCs w:val="26"/>
        </w:rPr>
        <w:t>Сектору добору, оцінювання та професійного  розвитку Управління персоналом</w:t>
      </w:r>
      <w:r w:rsidR="00B466C3">
        <w:rPr>
          <w:rStyle w:val="rvts15"/>
          <w:sz w:val="26"/>
          <w:szCs w:val="26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4964"/>
        <w:gridCol w:w="10063"/>
      </w:tblGrid>
      <w:tr w:rsidR="009C2EDF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DF" w:rsidRPr="00A3308B" w:rsidRDefault="009C2EDF" w:rsidP="007768A3">
            <w:pPr>
              <w:pStyle w:val="rvps12"/>
              <w:jc w:val="center"/>
            </w:pPr>
            <w:r w:rsidRPr="00A3308B">
              <w:t>Загальні умови</w:t>
            </w:r>
          </w:p>
        </w:tc>
      </w:tr>
      <w:tr w:rsidR="00074DAD" w:rsidRPr="00A3308B" w:rsidTr="00234243">
        <w:trPr>
          <w:trHeight w:val="9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640D93" w:rsidRPr="00640D93" w:rsidRDefault="00640D93" w:rsidP="00640D9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Бере участь у</w:t>
            </w:r>
            <w:r w:rsidRPr="00640D93">
              <w:rPr>
                <w:sz w:val="24"/>
              </w:rPr>
              <w:t xml:space="preserve"> </w:t>
            </w:r>
            <w:r w:rsidR="004E07DE">
              <w:rPr>
                <w:sz w:val="24"/>
              </w:rPr>
              <w:t xml:space="preserve">здійсненні </w:t>
            </w:r>
            <w:r w:rsidRPr="00640D93">
              <w:rPr>
                <w:sz w:val="24"/>
              </w:rPr>
              <w:t>моніторингу виконання завдань та ключових показників;</w:t>
            </w:r>
          </w:p>
          <w:p w:rsidR="00640D93" w:rsidRDefault="00640D93" w:rsidP="00640D93">
            <w:pPr>
              <w:ind w:firstLine="0"/>
              <w:rPr>
                <w:rFonts w:eastAsia="Times New Roman"/>
                <w:sz w:val="24"/>
                <w:lang w:eastAsia="uk-UA"/>
              </w:rPr>
            </w:pPr>
            <w:r w:rsidRPr="00640D93">
              <w:rPr>
                <w:sz w:val="24"/>
              </w:rPr>
              <w:t xml:space="preserve"> </w:t>
            </w:r>
            <w:r>
              <w:rPr>
                <w:rFonts w:eastAsia="Times New Roman"/>
                <w:sz w:val="24"/>
                <w:lang w:eastAsia="uk-UA"/>
              </w:rPr>
              <w:t>З</w:t>
            </w:r>
            <w:r w:rsidRPr="00640D93">
              <w:rPr>
                <w:rFonts w:eastAsia="Times New Roman"/>
                <w:sz w:val="24"/>
                <w:lang w:eastAsia="uk-UA"/>
              </w:rPr>
              <w:t>дійснює планування професійного навчання державних службовців</w:t>
            </w:r>
            <w:r>
              <w:rPr>
                <w:rFonts w:eastAsia="Times New Roman"/>
                <w:sz w:val="24"/>
                <w:lang w:eastAsia="uk-UA"/>
              </w:rPr>
              <w:t>;:</w:t>
            </w:r>
          </w:p>
          <w:p w:rsidR="00640D93" w:rsidRDefault="00640D93" w:rsidP="00640D93">
            <w:pPr>
              <w:ind w:firstLine="0"/>
              <w:rPr>
                <w:rFonts w:eastAsia="Times New Roman"/>
                <w:sz w:val="24"/>
                <w:lang w:eastAsia="uk-UA"/>
              </w:rPr>
            </w:pPr>
            <w:r w:rsidRPr="00640D93">
              <w:rPr>
                <w:rFonts w:eastAsia="Times New Roman"/>
                <w:sz w:val="24"/>
                <w:lang w:eastAsia="uk-UA"/>
              </w:rPr>
              <w:t xml:space="preserve">–  узагальнює потреби державних службовців у підготовці, спеціалізації та підвищенні кваліфікації і вносить відповідні пропозиції керівнику </w:t>
            </w:r>
            <w:r>
              <w:rPr>
                <w:rFonts w:eastAsia="Times New Roman"/>
                <w:sz w:val="24"/>
                <w:lang w:eastAsia="uk-UA"/>
              </w:rPr>
              <w:t>Управління</w:t>
            </w:r>
            <w:r w:rsidRPr="00640D93">
              <w:rPr>
                <w:rFonts w:eastAsia="Times New Roman"/>
                <w:sz w:val="24"/>
                <w:lang w:eastAsia="uk-UA"/>
              </w:rPr>
              <w:t>;</w:t>
            </w:r>
            <w:r w:rsidRPr="00640D93">
              <w:rPr>
                <w:rFonts w:eastAsia="Times New Roman"/>
                <w:sz w:val="24"/>
                <w:lang w:eastAsia="uk-UA"/>
              </w:rPr>
              <w:br/>
              <w:t xml:space="preserve">–  </w:t>
            </w:r>
            <w:r>
              <w:rPr>
                <w:rFonts w:eastAsia="Times New Roman"/>
                <w:sz w:val="24"/>
                <w:lang w:eastAsia="uk-UA"/>
              </w:rPr>
              <w:t>приймає участь в</w:t>
            </w:r>
            <w:r w:rsidRPr="00640D93">
              <w:rPr>
                <w:rFonts w:eastAsia="Times New Roman"/>
                <w:sz w:val="24"/>
                <w:lang w:eastAsia="uk-UA"/>
              </w:rPr>
              <w:t xml:space="preserve"> організаційн</w:t>
            </w:r>
            <w:r>
              <w:rPr>
                <w:rFonts w:eastAsia="Times New Roman"/>
                <w:sz w:val="24"/>
                <w:lang w:eastAsia="uk-UA"/>
              </w:rPr>
              <w:t>их</w:t>
            </w:r>
            <w:r w:rsidRPr="00640D93">
              <w:rPr>
                <w:rFonts w:eastAsia="Times New Roman"/>
                <w:sz w:val="24"/>
                <w:lang w:eastAsia="uk-UA"/>
              </w:rPr>
              <w:t xml:space="preserve"> заход</w:t>
            </w:r>
            <w:r>
              <w:rPr>
                <w:rFonts w:eastAsia="Times New Roman"/>
                <w:sz w:val="24"/>
                <w:lang w:eastAsia="uk-UA"/>
              </w:rPr>
              <w:t>ах</w:t>
            </w:r>
            <w:r w:rsidRPr="00640D93">
              <w:rPr>
                <w:rFonts w:eastAsia="Times New Roman"/>
                <w:sz w:val="24"/>
                <w:lang w:eastAsia="uk-UA"/>
              </w:rPr>
              <w:t xml:space="preserve"> щодо проведення оцінювання результатів службової діяльності державних службовців</w:t>
            </w:r>
            <w:r>
              <w:rPr>
                <w:rFonts w:eastAsia="Times New Roman"/>
                <w:sz w:val="24"/>
                <w:lang w:eastAsia="uk-UA"/>
              </w:rPr>
              <w:t>;</w:t>
            </w:r>
            <w:r w:rsidRPr="00640D93">
              <w:rPr>
                <w:rFonts w:eastAsia="Times New Roman"/>
                <w:sz w:val="24"/>
                <w:lang w:eastAsia="uk-UA"/>
              </w:rPr>
              <w:t xml:space="preserve"> </w:t>
            </w:r>
            <w:r>
              <w:rPr>
                <w:rFonts w:eastAsia="Times New Roman"/>
                <w:sz w:val="24"/>
                <w:lang w:eastAsia="uk-UA"/>
              </w:rPr>
              <w:t xml:space="preserve">  </w:t>
            </w:r>
            <w:r w:rsidRPr="00640D93">
              <w:rPr>
                <w:rFonts w:eastAsia="Times New Roman"/>
                <w:sz w:val="24"/>
                <w:lang w:eastAsia="uk-UA"/>
              </w:rPr>
              <w:t>;</w:t>
            </w:r>
            <w:r w:rsidRPr="00640D93">
              <w:rPr>
                <w:rFonts w:eastAsia="Times New Roman"/>
                <w:sz w:val="24"/>
                <w:lang w:eastAsia="uk-UA"/>
              </w:rPr>
              <w:br/>
              <w:t>– 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</w:t>
            </w:r>
          </w:p>
          <w:p w:rsidR="00640D93" w:rsidRPr="00640D93" w:rsidRDefault="00640D93" w:rsidP="00640D93">
            <w:pPr>
              <w:ind w:firstLine="0"/>
              <w:rPr>
                <w:sz w:val="24"/>
              </w:rPr>
            </w:pPr>
            <w:r w:rsidRPr="00640D93">
              <w:rPr>
                <w:sz w:val="24"/>
              </w:rPr>
              <w:t>Нада</w:t>
            </w:r>
            <w:r>
              <w:rPr>
                <w:sz w:val="24"/>
              </w:rPr>
              <w:t>є</w:t>
            </w:r>
            <w:r w:rsidRPr="00640D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роз’яснення </w:t>
            </w:r>
            <w:r w:rsidRPr="00640D93">
              <w:rPr>
                <w:sz w:val="24"/>
              </w:rPr>
              <w:t>з питань методичного забезпечення кадрової роботи та проходження державної служби.</w:t>
            </w:r>
          </w:p>
          <w:p w:rsidR="00640D93" w:rsidRDefault="00640D93" w:rsidP="00640D9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Здійснює роботу щодо військового обліку працівників Головного управління</w:t>
            </w:r>
          </w:p>
          <w:p w:rsidR="00074DAD" w:rsidRPr="000F61A0" w:rsidRDefault="00D2007E" w:rsidP="00D2007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Д</w:t>
            </w:r>
            <w:proofErr w:type="spellStart"/>
            <w:r w:rsidR="00640D93" w:rsidRPr="00640D93">
              <w:rPr>
                <w:sz w:val="24"/>
                <w:lang w:val="ru-RU"/>
              </w:rPr>
              <w:t>ов</w:t>
            </w:r>
            <w:r>
              <w:rPr>
                <w:sz w:val="24"/>
                <w:lang w:val="ru-RU"/>
              </w:rPr>
              <w:t>одить</w:t>
            </w:r>
            <w:proofErr w:type="spellEnd"/>
            <w:r w:rsidR="00640D93" w:rsidRPr="00640D93">
              <w:rPr>
                <w:sz w:val="24"/>
                <w:lang w:val="ru-RU"/>
              </w:rPr>
              <w:t xml:space="preserve"> до </w:t>
            </w:r>
            <w:proofErr w:type="spellStart"/>
            <w:r w:rsidR="00640D93" w:rsidRPr="00640D93">
              <w:rPr>
                <w:sz w:val="24"/>
                <w:lang w:val="ru-RU"/>
              </w:rPr>
              <w:t>виконавців</w:t>
            </w:r>
            <w:proofErr w:type="spellEnd"/>
            <w:r w:rsidR="00640D93" w:rsidRPr="00640D93">
              <w:rPr>
                <w:sz w:val="24"/>
                <w:lang w:val="ru-RU"/>
              </w:rPr>
              <w:t xml:space="preserve"> </w:t>
            </w:r>
            <w:proofErr w:type="spellStart"/>
            <w:r w:rsidR="00640D93" w:rsidRPr="00640D93">
              <w:rPr>
                <w:sz w:val="24"/>
                <w:lang w:val="ru-RU"/>
              </w:rPr>
              <w:t>нормативних</w:t>
            </w:r>
            <w:proofErr w:type="spellEnd"/>
            <w:r w:rsidR="00640D93" w:rsidRPr="00640D93">
              <w:rPr>
                <w:sz w:val="24"/>
                <w:lang w:val="ru-RU"/>
              </w:rPr>
              <w:t xml:space="preserve"> та </w:t>
            </w:r>
            <w:proofErr w:type="spellStart"/>
            <w:r w:rsidR="00640D93" w:rsidRPr="00640D93">
              <w:rPr>
                <w:sz w:val="24"/>
                <w:lang w:val="ru-RU"/>
              </w:rPr>
              <w:t>розпорядчих</w:t>
            </w:r>
            <w:proofErr w:type="spellEnd"/>
            <w:r w:rsidR="00640D93" w:rsidRPr="00640D93">
              <w:rPr>
                <w:sz w:val="24"/>
                <w:lang w:val="ru-RU"/>
              </w:rPr>
              <w:t xml:space="preserve"> </w:t>
            </w:r>
            <w:proofErr w:type="spellStart"/>
            <w:r w:rsidR="00640D93" w:rsidRPr="00640D93">
              <w:rPr>
                <w:sz w:val="24"/>
                <w:lang w:val="ru-RU"/>
              </w:rPr>
              <w:t>документів</w:t>
            </w:r>
            <w:proofErr w:type="spellEnd"/>
            <w:r w:rsidR="00640D93" w:rsidRPr="00640D93">
              <w:rPr>
                <w:sz w:val="24"/>
                <w:lang w:val="ru-RU"/>
              </w:rPr>
              <w:t xml:space="preserve"> з </w:t>
            </w:r>
            <w:proofErr w:type="spellStart"/>
            <w:r w:rsidR="00640D93" w:rsidRPr="00640D93">
              <w:rPr>
                <w:sz w:val="24"/>
                <w:lang w:val="ru-RU"/>
              </w:rPr>
              <w:t>питань</w:t>
            </w:r>
            <w:proofErr w:type="spellEnd"/>
            <w:r w:rsidR="00640D93" w:rsidRPr="00640D93">
              <w:rPr>
                <w:sz w:val="24"/>
                <w:lang w:val="ru-RU"/>
              </w:rPr>
              <w:t xml:space="preserve">, </w:t>
            </w:r>
            <w:proofErr w:type="spellStart"/>
            <w:r w:rsidR="00640D93" w:rsidRPr="00640D93">
              <w:rPr>
                <w:sz w:val="24"/>
                <w:lang w:val="ru-RU"/>
              </w:rPr>
              <w:t>віднесених</w:t>
            </w:r>
            <w:proofErr w:type="spellEnd"/>
            <w:r w:rsidR="00640D93" w:rsidRPr="00640D93">
              <w:rPr>
                <w:sz w:val="24"/>
                <w:lang w:val="ru-RU"/>
              </w:rPr>
              <w:t xml:space="preserve"> до  </w:t>
            </w:r>
            <w:proofErr w:type="spellStart"/>
            <w:r w:rsidR="00640D93" w:rsidRPr="00640D93">
              <w:rPr>
                <w:sz w:val="24"/>
                <w:lang w:val="ru-RU"/>
              </w:rPr>
              <w:t>компетенції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Управління</w:t>
            </w:r>
            <w:proofErr w:type="spellEnd"/>
            <w:r w:rsidR="00640D93" w:rsidRPr="00640D93">
              <w:rPr>
                <w:sz w:val="24"/>
                <w:lang w:val="ru-RU"/>
              </w:rPr>
              <w:t>.</w:t>
            </w:r>
          </w:p>
        </w:tc>
      </w:tr>
      <w:tr w:rsidR="00074DAD" w:rsidRPr="00A3308B" w:rsidTr="0023424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Умови оплати праці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F61A0" w:rsidP="00D104F0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Посадовий оклад – 5500 грн</w:t>
            </w:r>
            <w:r w:rsidR="00074DAD" w:rsidRPr="00A3308B">
              <w:rPr>
                <w:spacing w:val="-6"/>
                <w:sz w:val="24"/>
                <w:szCs w:val="24"/>
                <w:lang w:val="uk-UA"/>
              </w:rPr>
              <w:t>., надбавка за вислугу років у розмірі, визначеному статтею 52 Закону України «Про державну службу», надбавку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74DAD" w:rsidRPr="00A3308B" w:rsidTr="0023424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t>Безстроково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74DAD" w:rsidRPr="00A3308B" w:rsidTr="0023424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FD" w:rsidRPr="008945FD" w:rsidRDefault="008945FD" w:rsidP="008945FD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945FD">
              <w:rPr>
                <w:spacing w:val="-4"/>
                <w:sz w:val="22"/>
                <w:szCs w:val="22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(</w:t>
            </w:r>
            <w:proofErr w:type="spellStart"/>
            <w:r w:rsidRPr="008945FD">
              <w:rPr>
                <w:spacing w:val="-4"/>
                <w:sz w:val="22"/>
                <w:szCs w:val="22"/>
                <w:lang w:eastAsia="uk-UA"/>
              </w:rPr>
              <w:t>career.gov.ua</w:t>
            </w:r>
            <w:proofErr w:type="spellEnd"/>
            <w:r w:rsidRPr="008945FD">
              <w:rPr>
                <w:spacing w:val="-4"/>
                <w:sz w:val="22"/>
                <w:szCs w:val="22"/>
                <w:lang w:eastAsia="uk-UA"/>
              </w:rPr>
              <w:t>) таку інформацію: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</w:t>
            </w:r>
            <w:r w:rsidRPr="008945FD">
              <w:rPr>
                <w:spacing w:val="-4"/>
                <w:sz w:val="22"/>
                <w:szCs w:val="22"/>
                <w:lang w:eastAsia="en-US"/>
              </w:rPr>
              <w:t>(далі – Порядок);</w:t>
            </w: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2) резюме за формою згідно з додатком 2</w:t>
            </w: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8945FD">
              <w:rPr>
                <w:spacing w:val="-4"/>
                <w:sz w:val="22"/>
                <w:szCs w:val="22"/>
                <w:lang w:eastAsia="en-US"/>
              </w:rPr>
              <w:t>до Порядку</w:t>
            </w: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, в якому обов’язково зазначається така інформація: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 прізвище, ім’я, по батькові кандидата;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</w:t>
            </w:r>
            <w:r w:rsidR="0051662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</w:t>
            </w:r>
            <w:r w:rsidR="0051662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підтвердження наявності відповідного ступеня вищої освіти;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</w:t>
            </w:r>
            <w:r w:rsidR="0051662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відомості про стаж роботи, стаж державної служби (за наявності), досвід роботи на відповідних </w:t>
            </w: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lastRenderedPageBreak/>
              <w:t>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firstLine="0"/>
              <w:rPr>
                <w:rFonts w:eastAsia="Times New Roman"/>
                <w:b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8945FD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8945FD">
              <w:rPr>
                <w:szCs w:val="28"/>
                <w:lang w:eastAsia="en-US"/>
              </w:rPr>
              <w:t xml:space="preserve"> </w:t>
            </w:r>
            <w:r w:rsidRPr="008945FD">
              <w:rPr>
                <w:b/>
                <w:spacing w:val="-4"/>
                <w:sz w:val="22"/>
                <w:szCs w:val="22"/>
                <w:lang w:eastAsia="uk-UA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8945FD">
              <w:rPr>
                <w:spacing w:val="-4"/>
                <w:sz w:val="22"/>
                <w:szCs w:val="22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</w:t>
            </w:r>
            <w:proofErr w:type="spellStart"/>
            <w:r w:rsidRPr="008945FD">
              <w:rPr>
                <w:spacing w:val="-4"/>
                <w:sz w:val="22"/>
                <w:szCs w:val="22"/>
                <w:lang w:eastAsia="uk-UA"/>
              </w:rPr>
              <w:t>репутацій</w:t>
            </w:r>
            <w:proofErr w:type="spellEnd"/>
            <w:r w:rsidRPr="008945FD">
              <w:rPr>
                <w:spacing w:val="-4"/>
                <w:sz w:val="22"/>
                <w:szCs w:val="22"/>
                <w:lang w:eastAsia="uk-UA"/>
              </w:rPr>
              <w:t xml:space="preserve"> (характеристики, рекомендації, наукові публікації тощо).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8945FD">
              <w:rPr>
                <w:spacing w:val="-4"/>
                <w:sz w:val="22"/>
                <w:szCs w:val="22"/>
                <w:lang w:eastAsia="uk-UA"/>
              </w:rPr>
      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8945FD">
              <w:rPr>
                <w:spacing w:val="-4"/>
                <w:sz w:val="22"/>
                <w:szCs w:val="22"/>
                <w:lang w:eastAsia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8945FD" w:rsidRPr="008945FD" w:rsidRDefault="008945FD" w:rsidP="008945FD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szCs w:val="22"/>
                <w:lang w:eastAsia="uk-UA"/>
              </w:rPr>
            </w:pPr>
            <w:bookmarkStart w:id="0" w:name="n1182"/>
            <w:bookmarkEnd w:id="0"/>
            <w:r w:rsidRPr="008945FD">
              <w:rPr>
                <w:spacing w:val="-4"/>
                <w:sz w:val="22"/>
                <w:szCs w:val="22"/>
                <w:lang w:eastAsia="uk-UA"/>
              </w:rPr>
              <w:t xml:space="preserve">На </w:t>
            </w:r>
            <w:r w:rsidRPr="008945FD">
              <w:rPr>
                <w:color w:val="000000"/>
                <w:spacing w:val="-4"/>
                <w:sz w:val="22"/>
                <w:szCs w:val="22"/>
                <w:lang w:eastAsia="uk-UA"/>
              </w:rPr>
              <w:t>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74DAD" w:rsidRPr="00A3308B" w:rsidRDefault="008945FD" w:rsidP="008945FD">
            <w:pPr>
              <w:pStyle w:val="14"/>
              <w:tabs>
                <w:tab w:val="left" w:pos="989"/>
              </w:tabs>
              <w:spacing w:after="0" w:line="240" w:lineRule="auto"/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8945FD">
              <w:rPr>
                <w:rFonts w:eastAsia="Calibri"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>Інформація для участі у конкурсі подається до 17 год. 00 хв. 04 жовтня 2021 року.</w:t>
            </w:r>
          </w:p>
        </w:tc>
      </w:tr>
      <w:tr w:rsidR="00074DAD" w:rsidRPr="00A3308B" w:rsidTr="0023424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Додаткові (необов’язкові) документи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74DAD" w:rsidRPr="00A3308B" w:rsidTr="0023424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234243" w:rsidRDefault="00074DAD" w:rsidP="00074DAD">
            <w:pPr>
              <w:ind w:right="126" w:firstLine="0"/>
              <w:rPr>
                <w:rFonts w:eastAsia="Times New Roman"/>
                <w:sz w:val="22"/>
                <w:szCs w:val="22"/>
                <w:lang w:eastAsia="uk-UA"/>
              </w:rPr>
            </w:pPr>
            <w:r w:rsidRPr="00234243">
              <w:rPr>
                <w:rFonts w:eastAsia="Times New Roman"/>
                <w:sz w:val="22"/>
                <w:szCs w:val="22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074DAD" w:rsidRPr="00234243" w:rsidRDefault="00074DAD" w:rsidP="00074DAD">
            <w:pPr>
              <w:ind w:right="126" w:firstLine="0"/>
              <w:rPr>
                <w:rFonts w:eastAsia="Times New Roman"/>
                <w:sz w:val="22"/>
                <w:szCs w:val="22"/>
                <w:lang w:eastAsia="uk-UA"/>
              </w:rPr>
            </w:pPr>
            <w:r w:rsidRPr="00234243">
              <w:rPr>
                <w:rFonts w:eastAsia="Times New Roman"/>
                <w:sz w:val="22"/>
                <w:szCs w:val="22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4DAD" w:rsidRPr="00234243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234243">
              <w:rPr>
                <w:rFonts w:eastAsia="Times New Roman"/>
                <w:sz w:val="22"/>
                <w:szCs w:val="22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0C" w:rsidRPr="00234243" w:rsidRDefault="0085130C" w:rsidP="0085130C">
            <w:pPr>
              <w:ind w:left="121" w:firstLine="0"/>
              <w:rPr>
                <w:spacing w:val="-6"/>
                <w:sz w:val="22"/>
                <w:szCs w:val="22"/>
              </w:rPr>
            </w:pPr>
            <w:r w:rsidRPr="00234243">
              <w:rPr>
                <w:spacing w:val="-6"/>
                <w:sz w:val="22"/>
                <w:szCs w:val="22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234243">
              <w:rPr>
                <w:spacing w:val="-6"/>
                <w:sz w:val="22"/>
                <w:szCs w:val="22"/>
              </w:rPr>
              <w:t>вул.Лисенка</w:t>
            </w:r>
            <w:proofErr w:type="spellEnd"/>
            <w:r w:rsidRPr="00234243">
              <w:rPr>
                <w:spacing w:val="-6"/>
                <w:sz w:val="22"/>
                <w:szCs w:val="22"/>
              </w:rPr>
              <w:t xml:space="preserve">, 20а, </w:t>
            </w:r>
            <w:r w:rsidR="00234243">
              <w:rPr>
                <w:spacing w:val="-6"/>
                <w:sz w:val="22"/>
                <w:szCs w:val="22"/>
              </w:rPr>
              <w:t>о</w:t>
            </w:r>
            <w:r w:rsidRPr="00234243">
              <w:rPr>
                <w:spacing w:val="-6"/>
                <w:sz w:val="22"/>
                <w:szCs w:val="22"/>
              </w:rPr>
              <w:t xml:space="preserve"> 10 </w:t>
            </w:r>
            <w:proofErr w:type="spellStart"/>
            <w:r w:rsidRPr="00234243">
              <w:rPr>
                <w:spacing w:val="-6"/>
                <w:sz w:val="22"/>
                <w:szCs w:val="22"/>
              </w:rPr>
              <w:t>год</w:t>
            </w:r>
            <w:proofErr w:type="spellEnd"/>
            <w:r w:rsidRPr="00234243">
              <w:rPr>
                <w:spacing w:val="-6"/>
                <w:sz w:val="22"/>
                <w:szCs w:val="22"/>
              </w:rPr>
              <w:t xml:space="preserve"> 00 </w:t>
            </w:r>
            <w:proofErr w:type="spellStart"/>
            <w:r w:rsidRPr="00234243">
              <w:rPr>
                <w:spacing w:val="-6"/>
                <w:sz w:val="22"/>
                <w:szCs w:val="22"/>
              </w:rPr>
              <w:t>хв</w:t>
            </w:r>
            <w:proofErr w:type="spellEnd"/>
            <w:r w:rsidRPr="00234243">
              <w:rPr>
                <w:spacing w:val="-6"/>
                <w:sz w:val="22"/>
                <w:szCs w:val="22"/>
              </w:rPr>
              <w:t xml:space="preserve"> 12 жовтня 2021 року (тестування за фізичної присутності кандидатів)</w:t>
            </w:r>
          </w:p>
          <w:p w:rsidR="0085130C" w:rsidRPr="00234243" w:rsidRDefault="0085130C" w:rsidP="00236121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</w:p>
          <w:p w:rsidR="00074DAD" w:rsidRPr="00234243" w:rsidRDefault="00236121" w:rsidP="00236121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 w:rsidRPr="00234243">
              <w:rPr>
                <w:sz w:val="22"/>
                <w:szCs w:val="22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234243">
              <w:rPr>
                <w:sz w:val="22"/>
                <w:szCs w:val="22"/>
              </w:rPr>
              <w:t>вул.Лисенка</w:t>
            </w:r>
            <w:proofErr w:type="spellEnd"/>
            <w:r w:rsidRPr="00234243">
              <w:rPr>
                <w:sz w:val="22"/>
                <w:szCs w:val="22"/>
              </w:rPr>
              <w:t>, 20а (</w:t>
            </w:r>
            <w:r w:rsidR="00074DAD" w:rsidRPr="00234243">
              <w:rPr>
                <w:sz w:val="22"/>
                <w:szCs w:val="22"/>
              </w:rPr>
              <w:t>проведення співбесіди за фізичної присутності кандидатів).</w:t>
            </w:r>
          </w:p>
          <w:p w:rsidR="00236121" w:rsidRPr="00234243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</w:p>
          <w:p w:rsidR="00234243" w:rsidRPr="00234243" w:rsidRDefault="00234243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</w:p>
          <w:p w:rsidR="00074DAD" w:rsidRPr="00234243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234243">
              <w:rPr>
                <w:spacing w:val="-6"/>
                <w:sz w:val="22"/>
                <w:szCs w:val="22"/>
                <w:lang w:val="uk-UA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234243">
              <w:rPr>
                <w:spacing w:val="-6"/>
                <w:sz w:val="22"/>
                <w:szCs w:val="22"/>
                <w:lang w:val="uk-UA"/>
              </w:rPr>
              <w:t>вул.Лисенка</w:t>
            </w:r>
            <w:proofErr w:type="spellEnd"/>
            <w:r w:rsidRPr="00234243">
              <w:rPr>
                <w:spacing w:val="-6"/>
                <w:sz w:val="22"/>
                <w:szCs w:val="22"/>
                <w:lang w:val="uk-UA"/>
              </w:rPr>
              <w:t>, 20а</w:t>
            </w:r>
            <w:r w:rsidR="00074DAD" w:rsidRPr="00234243">
              <w:rPr>
                <w:spacing w:val="-6"/>
                <w:sz w:val="22"/>
                <w:szCs w:val="22"/>
                <w:lang w:val="uk-UA"/>
              </w:rPr>
              <w:t>, (проведення співбесіди за фізичної присутності кандидатів).</w:t>
            </w:r>
          </w:p>
        </w:tc>
      </w:tr>
      <w:tr w:rsidR="00074DAD" w:rsidRPr="00A3308B" w:rsidTr="0023424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Глазунова Ганна Павлівна</w:t>
            </w:r>
          </w:p>
          <w:p w:rsidR="00074DAD" w:rsidRPr="00A3308B" w:rsidRDefault="00074DAD" w:rsidP="00236121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0</w:t>
            </w:r>
            <w:r w:rsidR="00236121">
              <w:rPr>
                <w:spacing w:val="-6"/>
                <w:lang w:val="uk-UA"/>
              </w:rPr>
              <w:t>352-52-82-06</w:t>
            </w:r>
            <w:r w:rsidRPr="00A3308B">
              <w:rPr>
                <w:spacing w:val="-6"/>
                <w:lang w:val="uk-UA"/>
              </w:rPr>
              <w:t xml:space="preserve">, </w:t>
            </w:r>
            <w:proofErr w:type="spellStart"/>
            <w:r w:rsidR="00236121" w:rsidRPr="00236121">
              <w:rPr>
                <w:color w:val="000000"/>
                <w:lang w:val="en-US"/>
              </w:rPr>
              <w:t>kadry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ternopil</w:t>
            </w:r>
            <w:proofErr w:type="spellEnd"/>
            <w:r w:rsidR="00236121" w:rsidRPr="00236121">
              <w:rPr>
                <w:color w:val="000000"/>
                <w:lang w:val="uk-UA"/>
              </w:rPr>
              <w:t xml:space="preserve"> @</w:t>
            </w:r>
            <w:r w:rsidR="00236121" w:rsidRPr="00236121">
              <w:rPr>
                <w:color w:val="000000"/>
                <w:lang w:val="en-US"/>
              </w:rPr>
              <w:t>land</w:t>
            </w:r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gov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Освіта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0F61A0" w:rsidRDefault="000F61A0" w:rsidP="000F61A0">
            <w:pPr>
              <w:ind w:firstLine="125"/>
              <w:rPr>
                <w:sz w:val="24"/>
              </w:rPr>
            </w:pPr>
            <w:r w:rsidRPr="000F61A0">
              <w:rPr>
                <w:sz w:val="24"/>
              </w:rPr>
              <w:t>Вища освіта за освітнім ступенем не нижче бакалавра, молодшого бакалавра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Досвід роботи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0F61A0" w:rsidRDefault="000F61A0" w:rsidP="000F61A0">
            <w:pPr>
              <w:ind w:firstLine="125"/>
              <w:rPr>
                <w:sz w:val="24"/>
              </w:rPr>
            </w:pPr>
            <w:r w:rsidRPr="000F61A0">
              <w:rPr>
                <w:sz w:val="24"/>
              </w:rPr>
              <w:t>Без досвіду роботи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0F61A0" w:rsidRDefault="000F61A0" w:rsidP="000F61A0">
            <w:pPr>
              <w:ind w:firstLine="125"/>
              <w:rPr>
                <w:sz w:val="24"/>
              </w:rPr>
            </w:pPr>
            <w:r w:rsidRPr="000F61A0">
              <w:rPr>
                <w:sz w:val="24"/>
              </w:rPr>
              <w:t>Вільне володіння державною мовою</w:t>
            </w:r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lastRenderedPageBreak/>
              <w:t>Вимоги до компетентності</w:t>
            </w:r>
          </w:p>
        </w:tc>
      </w:tr>
      <w:tr w:rsidR="00074DAD" w:rsidRPr="00A3308B" w:rsidTr="00CB25DE"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Компоненти вимоги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pStyle w:val="rvps12"/>
              <w:rPr>
                <w:sz w:val="22"/>
                <w:szCs w:val="22"/>
              </w:rPr>
            </w:pPr>
            <w:r w:rsidRPr="00FD3C03">
              <w:rPr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Досягнення результатів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до </w:t>
            </w:r>
            <w:proofErr w:type="spellStart"/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ч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іткого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бачення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результату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діяльності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фокусувати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зусилля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досягнення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результату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діяльності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запобігати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ефективно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долати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перешкоди</w:t>
            </w:r>
            <w:proofErr w:type="spellEnd"/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pStyle w:val="rvps12"/>
              <w:rPr>
                <w:sz w:val="22"/>
                <w:szCs w:val="22"/>
              </w:rPr>
            </w:pPr>
            <w:r w:rsidRPr="00FD3C03">
              <w:rPr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FD3C0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Відповідальність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D9375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proofErr w:type="spellStart"/>
            <w:r w:rsidRPr="00D93753">
              <w:rPr>
                <w:spacing w:val="-4"/>
                <w:sz w:val="22"/>
                <w:szCs w:val="22"/>
              </w:rPr>
              <w:t>-усвідомлення</w:t>
            </w:r>
            <w:proofErr w:type="spellEnd"/>
            <w:r w:rsidRPr="00D93753">
              <w:rPr>
                <w:spacing w:val="-4"/>
                <w:sz w:val="22"/>
                <w:szCs w:val="22"/>
              </w:rPr>
              <w:t xml:space="preserve"> важливості якісного виконання своїх посадових обов'язків з дотриманням строків та встановлених процедур;</w:t>
            </w:r>
          </w:p>
          <w:p w:rsidR="000F61A0" w:rsidRPr="00D9375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D93753">
              <w:rPr>
                <w:spacing w:val="-4"/>
                <w:sz w:val="22"/>
                <w:szCs w:val="22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F61A0" w:rsidRPr="000E313A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D93753">
              <w:rPr>
                <w:spacing w:val="-4"/>
                <w:sz w:val="22"/>
                <w:szCs w:val="22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F61A0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61A0" w:rsidRPr="00FD3C03" w:rsidRDefault="000F61A0" w:rsidP="00585DA3">
            <w:pPr>
              <w:pStyle w:val="rvps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61A0" w:rsidRPr="00FD3C03" w:rsidRDefault="000F61A0" w:rsidP="00585DA3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Цифрова грамотність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комп’ютерні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пристрої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базове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офісне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спеціалізоване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програмне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ефективного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виконання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своїх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посадових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обов'язкі</w:t>
            </w:r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сервіси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інтернету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ефективного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пошуку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потрібної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інформації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перевіряти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надійність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джерел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достовірність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даних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інформації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у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цифровому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середовищі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; 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працювати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з документами в </w:t>
            </w:r>
            <w:proofErr w:type="spellStart"/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р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ізних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цифрових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форматах;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зберігати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накопичувати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впорядковувати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архівувати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цифрові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ресурси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дані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різних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типів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уникати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небезпек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в </w:t>
            </w:r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цифровому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середовищі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захищати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особисті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конфіденційні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дані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>;</w:t>
            </w:r>
          </w:p>
          <w:p w:rsidR="000F61A0" w:rsidRPr="00D93753" w:rsidRDefault="000F61A0" w:rsidP="00585DA3">
            <w:pPr>
              <w:ind w:firstLine="0"/>
              <w:rPr>
                <w:spacing w:val="-4"/>
                <w:sz w:val="22"/>
                <w:szCs w:val="22"/>
                <w:lang w:val="ru-RU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реєстри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системи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документообігу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інші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урядові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системи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обміну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інформацією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листування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в рамках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своїх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посадових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обов'язків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спільні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онлайн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календарі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сервіси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proofErr w:type="gramStart"/>
            <w:r w:rsidRPr="00D93753">
              <w:rPr>
                <w:spacing w:val="-4"/>
                <w:sz w:val="22"/>
                <w:szCs w:val="22"/>
                <w:lang w:val="ru-RU"/>
              </w:rPr>
              <w:t>п</w:t>
            </w:r>
            <w:proofErr w:type="gramEnd"/>
            <w:r w:rsidRPr="00D93753">
              <w:rPr>
                <w:spacing w:val="-4"/>
                <w:sz w:val="22"/>
                <w:szCs w:val="22"/>
                <w:lang w:val="ru-RU"/>
              </w:rPr>
              <w:t>ідготовки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спільного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редагування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документів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вміти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користуватись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кваліфікованим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електронним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підписом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(КЕП);</w:t>
            </w:r>
          </w:p>
          <w:p w:rsidR="000F61A0" w:rsidRPr="000E313A" w:rsidRDefault="000F61A0" w:rsidP="00585DA3">
            <w:pPr>
              <w:ind w:firstLine="0"/>
              <w:rPr>
                <w:spacing w:val="-4"/>
                <w:sz w:val="22"/>
                <w:szCs w:val="22"/>
              </w:rPr>
            </w:pPr>
            <w:r w:rsidRPr="00D93753">
              <w:rPr>
                <w:spacing w:val="-4"/>
                <w:sz w:val="22"/>
                <w:szCs w:val="22"/>
                <w:lang w:val="ru-RU"/>
              </w:rPr>
              <w:t>-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здатність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використовувати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відкриті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цифрові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ресурси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власного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професійного</w:t>
            </w:r>
            <w:proofErr w:type="spellEnd"/>
            <w:r w:rsidRPr="00D93753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3753">
              <w:rPr>
                <w:spacing w:val="-4"/>
                <w:sz w:val="22"/>
                <w:szCs w:val="22"/>
                <w:lang w:val="ru-RU"/>
              </w:rPr>
              <w:t>розвитку</w:t>
            </w:r>
            <w:proofErr w:type="spellEnd"/>
          </w:p>
        </w:tc>
      </w:tr>
      <w:tr w:rsidR="006A64DA" w:rsidRPr="00A3308B" w:rsidTr="00CB25DE">
        <w:trPr>
          <w:trHeight w:val="315"/>
        </w:trPr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A" w:rsidRPr="00A3308B" w:rsidRDefault="006A64DA" w:rsidP="006A64DA">
            <w:pPr>
              <w:pStyle w:val="rvps14"/>
              <w:spacing w:before="0" w:beforeAutospacing="0" w:after="0" w:afterAutospacing="0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Професійні знання</w:t>
            </w:r>
          </w:p>
        </w:tc>
      </w:tr>
      <w:tr w:rsidR="006A64DA" w:rsidRPr="00A3308B" w:rsidTr="00CB25DE">
        <w:trPr>
          <w:trHeight w:val="315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Компоненти вимоги</w:t>
            </w:r>
          </w:p>
        </w:tc>
      </w:tr>
      <w:tr w:rsidR="000F61A0" w:rsidRPr="00A3308B" w:rsidTr="00234243">
        <w:trPr>
          <w:trHeight w:val="2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6A64DA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890FA3" w:rsidRDefault="000F61A0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890FA3" w:rsidRDefault="000F61A0" w:rsidP="00585DA3">
            <w:pPr>
              <w:pStyle w:val="HTML"/>
              <w:ind w:right="127"/>
              <w:rPr>
                <w:rFonts w:ascii="Times New Roman" w:hAnsi="Times New Roman" w:cs="Times New Roman"/>
                <w:spacing w:val="-4"/>
              </w:rPr>
            </w:pPr>
            <w:r w:rsidRPr="00890FA3">
              <w:rPr>
                <w:rFonts w:ascii="Times New Roman" w:hAnsi="Times New Roman" w:cs="Times New Roman"/>
                <w:spacing w:val="-4"/>
                <w:lang w:val="uk-UA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0F61A0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A3308B" w:rsidRDefault="000F61A0" w:rsidP="006A64DA">
            <w:pPr>
              <w:pStyle w:val="rvps12"/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890FA3" w:rsidRDefault="000F61A0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 у сфері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0" w:rsidRPr="00890FA3" w:rsidRDefault="0030533A" w:rsidP="000F61A0">
            <w:pPr>
              <w:tabs>
                <w:tab w:val="left" w:pos="4395"/>
              </w:tabs>
              <w:ind w:firstLine="0"/>
              <w:rPr>
                <w:spacing w:val="-4"/>
                <w:sz w:val="20"/>
                <w:szCs w:val="20"/>
              </w:rPr>
            </w:pPr>
            <w:r w:rsidRPr="0030533A">
              <w:rPr>
                <w:spacing w:val="-6"/>
                <w:sz w:val="24"/>
              </w:rPr>
              <w:t xml:space="preserve">Кодекс законів про працю України, Закон України «Про відпустки», інші нормативно-правові акти  </w:t>
            </w:r>
            <w:bookmarkStart w:id="1" w:name="_GoBack"/>
            <w:bookmarkEnd w:id="1"/>
          </w:p>
        </w:tc>
      </w:tr>
    </w:tbl>
    <w:p w:rsidR="00ED35C8" w:rsidRPr="00A3308B" w:rsidRDefault="00ED35C8" w:rsidP="00136A3A"/>
    <w:sectPr w:rsidR="00ED35C8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31671"/>
    <w:rsid w:val="00035362"/>
    <w:rsid w:val="00035843"/>
    <w:rsid w:val="000666FF"/>
    <w:rsid w:val="00066A6F"/>
    <w:rsid w:val="00074DAD"/>
    <w:rsid w:val="00092C5B"/>
    <w:rsid w:val="0009640B"/>
    <w:rsid w:val="000A37B0"/>
    <w:rsid w:val="000A60B0"/>
    <w:rsid w:val="000B6FC7"/>
    <w:rsid w:val="000B7CD7"/>
    <w:rsid w:val="000C61B3"/>
    <w:rsid w:val="000D1D19"/>
    <w:rsid w:val="000D332F"/>
    <w:rsid w:val="000E3284"/>
    <w:rsid w:val="000E37AF"/>
    <w:rsid w:val="000F61A0"/>
    <w:rsid w:val="001133C3"/>
    <w:rsid w:val="0011782C"/>
    <w:rsid w:val="001323BD"/>
    <w:rsid w:val="001335DC"/>
    <w:rsid w:val="00136A3A"/>
    <w:rsid w:val="00147BCD"/>
    <w:rsid w:val="001707F8"/>
    <w:rsid w:val="00182CC7"/>
    <w:rsid w:val="001949F0"/>
    <w:rsid w:val="001A4AAB"/>
    <w:rsid w:val="001A5DCD"/>
    <w:rsid w:val="001A7993"/>
    <w:rsid w:val="001B03E2"/>
    <w:rsid w:val="001C292F"/>
    <w:rsid w:val="001D1430"/>
    <w:rsid w:val="001D67BF"/>
    <w:rsid w:val="001F2300"/>
    <w:rsid w:val="001F246B"/>
    <w:rsid w:val="00206FE1"/>
    <w:rsid w:val="0021207C"/>
    <w:rsid w:val="00214570"/>
    <w:rsid w:val="00217365"/>
    <w:rsid w:val="00220B99"/>
    <w:rsid w:val="00234243"/>
    <w:rsid w:val="00236121"/>
    <w:rsid w:val="00257F44"/>
    <w:rsid w:val="00266421"/>
    <w:rsid w:val="002664F3"/>
    <w:rsid w:val="002745EA"/>
    <w:rsid w:val="0029242F"/>
    <w:rsid w:val="002A5E18"/>
    <w:rsid w:val="002D1CFD"/>
    <w:rsid w:val="002F34F7"/>
    <w:rsid w:val="0030533A"/>
    <w:rsid w:val="003231E2"/>
    <w:rsid w:val="00340D92"/>
    <w:rsid w:val="0034318F"/>
    <w:rsid w:val="0034363A"/>
    <w:rsid w:val="00347940"/>
    <w:rsid w:val="0035010A"/>
    <w:rsid w:val="003502F4"/>
    <w:rsid w:val="003748F9"/>
    <w:rsid w:val="0039141A"/>
    <w:rsid w:val="00397A7E"/>
    <w:rsid w:val="003E72F7"/>
    <w:rsid w:val="003F1A06"/>
    <w:rsid w:val="003F1C06"/>
    <w:rsid w:val="003F4A6A"/>
    <w:rsid w:val="004020CF"/>
    <w:rsid w:val="00404008"/>
    <w:rsid w:val="004125B2"/>
    <w:rsid w:val="00417C94"/>
    <w:rsid w:val="004300D3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E07DE"/>
    <w:rsid w:val="004E2D01"/>
    <w:rsid w:val="004E61B7"/>
    <w:rsid w:val="004F292E"/>
    <w:rsid w:val="00515FC7"/>
    <w:rsid w:val="00516625"/>
    <w:rsid w:val="00524B7C"/>
    <w:rsid w:val="005361A7"/>
    <w:rsid w:val="00550B81"/>
    <w:rsid w:val="005667CF"/>
    <w:rsid w:val="0058663A"/>
    <w:rsid w:val="0059228B"/>
    <w:rsid w:val="00596490"/>
    <w:rsid w:val="005A0D13"/>
    <w:rsid w:val="005B0B73"/>
    <w:rsid w:val="005B510F"/>
    <w:rsid w:val="005C231B"/>
    <w:rsid w:val="005D2BED"/>
    <w:rsid w:val="005F5F6C"/>
    <w:rsid w:val="0060606A"/>
    <w:rsid w:val="006066A2"/>
    <w:rsid w:val="006079E2"/>
    <w:rsid w:val="0063137F"/>
    <w:rsid w:val="00640D93"/>
    <w:rsid w:val="00645E5B"/>
    <w:rsid w:val="00647593"/>
    <w:rsid w:val="006616AD"/>
    <w:rsid w:val="00662673"/>
    <w:rsid w:val="0068447A"/>
    <w:rsid w:val="00693848"/>
    <w:rsid w:val="006A64DA"/>
    <w:rsid w:val="006B691E"/>
    <w:rsid w:val="006C0D15"/>
    <w:rsid w:val="006C1202"/>
    <w:rsid w:val="006F7A77"/>
    <w:rsid w:val="007039BD"/>
    <w:rsid w:val="00703E0F"/>
    <w:rsid w:val="00704567"/>
    <w:rsid w:val="00710E4A"/>
    <w:rsid w:val="007258FD"/>
    <w:rsid w:val="0073351F"/>
    <w:rsid w:val="007347BD"/>
    <w:rsid w:val="007645C2"/>
    <w:rsid w:val="007658DF"/>
    <w:rsid w:val="007768A3"/>
    <w:rsid w:val="0078372B"/>
    <w:rsid w:val="007A2ED8"/>
    <w:rsid w:val="007B7C4B"/>
    <w:rsid w:val="007C7146"/>
    <w:rsid w:val="007D47B6"/>
    <w:rsid w:val="007E1A0E"/>
    <w:rsid w:val="007E5324"/>
    <w:rsid w:val="007E5A34"/>
    <w:rsid w:val="008343BD"/>
    <w:rsid w:val="00841545"/>
    <w:rsid w:val="00847F82"/>
    <w:rsid w:val="008509CC"/>
    <w:rsid w:val="0085130C"/>
    <w:rsid w:val="008521E3"/>
    <w:rsid w:val="0087602A"/>
    <w:rsid w:val="008768BE"/>
    <w:rsid w:val="00887A13"/>
    <w:rsid w:val="008900BF"/>
    <w:rsid w:val="00892EF6"/>
    <w:rsid w:val="008945FD"/>
    <w:rsid w:val="008D4BFB"/>
    <w:rsid w:val="008E1AD7"/>
    <w:rsid w:val="008E7A87"/>
    <w:rsid w:val="008F47C2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70933"/>
    <w:rsid w:val="0097194C"/>
    <w:rsid w:val="009B6DB7"/>
    <w:rsid w:val="009C2EDF"/>
    <w:rsid w:val="009C774B"/>
    <w:rsid w:val="009D1F88"/>
    <w:rsid w:val="009E3A5A"/>
    <w:rsid w:val="009F4963"/>
    <w:rsid w:val="00A0103B"/>
    <w:rsid w:val="00A31507"/>
    <w:rsid w:val="00A3308B"/>
    <w:rsid w:val="00A71AF6"/>
    <w:rsid w:val="00A77BA2"/>
    <w:rsid w:val="00AD2726"/>
    <w:rsid w:val="00AE7B97"/>
    <w:rsid w:val="00B131A3"/>
    <w:rsid w:val="00B20D35"/>
    <w:rsid w:val="00B2340B"/>
    <w:rsid w:val="00B23FEF"/>
    <w:rsid w:val="00B37091"/>
    <w:rsid w:val="00B40344"/>
    <w:rsid w:val="00B425F2"/>
    <w:rsid w:val="00B466C3"/>
    <w:rsid w:val="00B50F5A"/>
    <w:rsid w:val="00B76102"/>
    <w:rsid w:val="00B81A1C"/>
    <w:rsid w:val="00C00E86"/>
    <w:rsid w:val="00C1589A"/>
    <w:rsid w:val="00C23C55"/>
    <w:rsid w:val="00C25513"/>
    <w:rsid w:val="00C55E54"/>
    <w:rsid w:val="00C67A79"/>
    <w:rsid w:val="00C70425"/>
    <w:rsid w:val="00C907C2"/>
    <w:rsid w:val="00C96BEF"/>
    <w:rsid w:val="00C97FD3"/>
    <w:rsid w:val="00CA0498"/>
    <w:rsid w:val="00CA0BE5"/>
    <w:rsid w:val="00CB25DE"/>
    <w:rsid w:val="00CC177D"/>
    <w:rsid w:val="00CF0B23"/>
    <w:rsid w:val="00D00F55"/>
    <w:rsid w:val="00D104F0"/>
    <w:rsid w:val="00D17D89"/>
    <w:rsid w:val="00D2007E"/>
    <w:rsid w:val="00D4566B"/>
    <w:rsid w:val="00D60178"/>
    <w:rsid w:val="00D91591"/>
    <w:rsid w:val="00D93C0C"/>
    <w:rsid w:val="00DA7DE3"/>
    <w:rsid w:val="00DC1992"/>
    <w:rsid w:val="00DC243F"/>
    <w:rsid w:val="00DE07E5"/>
    <w:rsid w:val="00DE55E6"/>
    <w:rsid w:val="00DE5B95"/>
    <w:rsid w:val="00E02F1A"/>
    <w:rsid w:val="00E13DE7"/>
    <w:rsid w:val="00E20B24"/>
    <w:rsid w:val="00E317E9"/>
    <w:rsid w:val="00E3382A"/>
    <w:rsid w:val="00E35080"/>
    <w:rsid w:val="00E45C56"/>
    <w:rsid w:val="00E6013E"/>
    <w:rsid w:val="00E96B85"/>
    <w:rsid w:val="00EA59A0"/>
    <w:rsid w:val="00EB54B2"/>
    <w:rsid w:val="00ED35C8"/>
    <w:rsid w:val="00ED49A1"/>
    <w:rsid w:val="00EF3232"/>
    <w:rsid w:val="00EF421F"/>
    <w:rsid w:val="00EF632A"/>
    <w:rsid w:val="00F14CEB"/>
    <w:rsid w:val="00F43825"/>
    <w:rsid w:val="00F50DD9"/>
    <w:rsid w:val="00F54979"/>
    <w:rsid w:val="00F655F9"/>
    <w:rsid w:val="00F8478D"/>
    <w:rsid w:val="00F966D9"/>
    <w:rsid w:val="00F97BDD"/>
    <w:rsid w:val="00FA0FB8"/>
    <w:rsid w:val="00FA5A67"/>
    <w:rsid w:val="00FD5330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5228</Words>
  <Characters>2981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</Company>
  <LinksUpToDate>false</LinksUpToDate>
  <CharactersWithSpaces>8193</CharactersWithSpaces>
  <SharedDoc>false</SharedDoc>
  <HLinks>
    <vt:vector size="12" baseType="variant"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n92</vt:lpwstr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3</cp:revision>
  <cp:lastPrinted>2021-07-23T14:27:00Z</cp:lastPrinted>
  <dcterms:created xsi:type="dcterms:W3CDTF">2021-09-23T12:51:00Z</dcterms:created>
  <dcterms:modified xsi:type="dcterms:W3CDTF">2021-09-23T12:53:00Z</dcterms:modified>
</cp:coreProperties>
</file>