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6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54A3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2</w:t>
      </w:r>
      <w:r w:rsidR="0034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D2561" w:rsidRPr="0077781D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77781D" w:rsidRDefault="003E0AF6" w:rsidP="00522B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 </w:t>
      </w:r>
      <w:r w:rsidR="002F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Головного управління Держгеокадастру у Тернопільській області </w:t>
      </w:r>
    </w:p>
    <w:p w:rsidR="00CD2561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08 </w:t>
      </w:r>
      <w:proofErr w:type="spellStart"/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липня</w:t>
      </w:r>
      <w:proofErr w:type="spellEnd"/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</w:t>
      </w:r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34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1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439-к</w:t>
      </w:r>
    </w:p>
    <w:p w:rsidR="004312DF" w:rsidRPr="0034017F" w:rsidRDefault="004312D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D1D" w:rsidRPr="0077781D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ОГОЛОШЕННЯ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добір на період дії карантину 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вакантну посаду </w:t>
      </w:r>
      <w:r w:rsidR="00522BA8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головного спеціаліста  </w:t>
      </w:r>
      <w:r w:rsidR="004D002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ідділу контролю за використанням та охороною земель у </w:t>
      </w:r>
      <w:r w:rsidR="00354A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Кременецькому, Лановецькому та Шумському районах</w:t>
      </w:r>
      <w:r w:rsidR="003E0A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Управління з контролю за використанням та охороною земель  </w:t>
      </w:r>
    </w:p>
    <w:tbl>
      <w:tblPr>
        <w:tblStyle w:val="1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630"/>
      </w:tblGrid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30" w:type="dxa"/>
            <w:vAlign w:val="center"/>
          </w:tcPr>
          <w:p w:rsidR="00996D1D" w:rsidRPr="0077781D" w:rsidRDefault="00522BA8" w:rsidP="00354A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F69E9">
              <w:rPr>
                <w:sz w:val="24"/>
                <w:szCs w:val="24"/>
              </w:rPr>
              <w:t xml:space="preserve">головний спеціаліст </w:t>
            </w:r>
            <w:r w:rsidR="002F69E9" w:rsidRPr="002F69E9">
              <w:rPr>
                <w:sz w:val="24"/>
                <w:szCs w:val="24"/>
                <w:lang w:eastAsia="ru-RU"/>
              </w:rPr>
              <w:t xml:space="preserve">відділу контролю за використанням та охороною земель у </w:t>
            </w:r>
            <w:r w:rsidR="00354A34">
              <w:rPr>
                <w:sz w:val="24"/>
                <w:szCs w:val="24"/>
                <w:lang w:eastAsia="ru-RU"/>
              </w:rPr>
              <w:t xml:space="preserve">Кременецькому, Лановецькому та Шумському </w:t>
            </w:r>
            <w:r w:rsidR="002F69E9" w:rsidRPr="002F69E9">
              <w:rPr>
                <w:sz w:val="24"/>
                <w:szCs w:val="24"/>
                <w:lang w:eastAsia="ru-RU"/>
              </w:rPr>
              <w:t>районах Управління з контролю за використанням</w:t>
            </w:r>
            <w:r w:rsidR="002F69E9">
              <w:rPr>
                <w:sz w:val="24"/>
                <w:szCs w:val="24"/>
                <w:lang w:eastAsia="ru-RU"/>
              </w:rPr>
              <w:t xml:space="preserve"> та охороною земель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 w:rsidRPr="002F69E9">
              <w:rPr>
                <w:sz w:val="24"/>
                <w:szCs w:val="24"/>
              </w:rPr>
              <w:t>В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630" w:type="dxa"/>
            <w:vAlign w:val="center"/>
          </w:tcPr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державного нагляду (контролю) у частині дотримання земельного законодавства, використання та охорони земель усіх категорій та форм власності, в тому числі за: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виконанням умов зняття, збереження і використання родючого шару ґрунту під час проведення гірничодобувних, геологорозвідувальних, будівельних та інших робіт, пов'язаних із порушенням ґрунтового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в процесі укладання цивільно-правових договорів, передачі у власність, надання у користування, в тому числі в оренду, вилучення (викупу) земельних ділянок;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розміщенням, проектуванням, будівництвом та введенням в експлуатацію об'єктів, які негативно впливають або можуть вплинути на стан земель;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 земельних ділянок відповідно до цільового призначення;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засадах.</w:t>
            </w:r>
          </w:p>
          <w:p w:rsidR="0034017F" w:rsidRDefault="004D0029" w:rsidP="004D0029">
            <w:pPr>
              <w:spacing w:after="0" w:line="240" w:lineRule="auto"/>
              <w:ind w:firstLine="28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Розрахунок розміру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щодо її відшкодування в установленому законодавством порядку.</w:t>
            </w:r>
          </w:p>
          <w:p w:rsidR="00996D1D" w:rsidRPr="0077781D" w:rsidRDefault="004D0029" w:rsidP="004D0029">
            <w:pPr>
              <w:spacing w:after="0" w:line="240" w:lineRule="auto"/>
              <w:ind w:firstLine="28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Умови оплати праці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522BA8" w:rsidRPr="0077781D">
              <w:rPr>
                <w:sz w:val="24"/>
                <w:szCs w:val="24"/>
              </w:rPr>
              <w:t>5500</w:t>
            </w:r>
            <w:r w:rsidRPr="0077781D">
              <w:rPr>
                <w:sz w:val="24"/>
                <w:szCs w:val="24"/>
              </w:rPr>
              <w:t xml:space="preserve"> 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331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  <w:r w:rsidRPr="0077781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96D1D" w:rsidRPr="0077781D" w:rsidTr="00440096">
        <w:trPr>
          <w:trHeight w:val="8507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 xml:space="preserve">7 год. </w:t>
            </w:r>
            <w:r w:rsidR="003E0AF6">
              <w:rPr>
                <w:sz w:val="24"/>
                <w:szCs w:val="24"/>
                <w:lang w:eastAsia="ru-RU"/>
              </w:rPr>
              <w:t xml:space="preserve">13 липня </w:t>
            </w:r>
            <w:r w:rsidRPr="0077781D">
              <w:rPr>
                <w:sz w:val="24"/>
                <w:szCs w:val="24"/>
                <w:lang w:eastAsia="ru-RU"/>
              </w:rPr>
              <w:t xml:space="preserve">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440096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440096">
        <w:trPr>
          <w:trHeight w:val="269"/>
        </w:trPr>
        <w:tc>
          <w:tcPr>
            <w:tcW w:w="9594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996D1D" w:rsidRPr="0077781D" w:rsidTr="00440096">
        <w:trPr>
          <w:trHeight w:val="53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3E0AF6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вища, бакалавр, молодший бакалавр  </w:t>
            </w:r>
            <w:r w:rsidR="003E0AF6">
              <w:rPr>
                <w:sz w:val="24"/>
                <w:szCs w:val="24"/>
              </w:rPr>
              <w:t xml:space="preserve"> </w:t>
            </w:r>
          </w:p>
        </w:tc>
      </w:tr>
      <w:tr w:rsidR="00996D1D" w:rsidRPr="0077781D" w:rsidTr="00440096">
        <w:trPr>
          <w:trHeight w:val="269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996D1D">
            <w:pPr>
              <w:spacing w:after="0" w:line="240" w:lineRule="auto"/>
              <w:ind w:left="28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не потребує</w:t>
            </w:r>
          </w:p>
        </w:tc>
      </w:tr>
      <w:tr w:rsidR="00996D1D" w:rsidRPr="0077781D" w:rsidTr="00440096">
        <w:trPr>
          <w:trHeight w:val="50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440096">
      <w:headerReference w:type="default" r:id="rId8"/>
      <w:pgSz w:w="11907" w:h="16840" w:code="9"/>
      <w:pgMar w:top="42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8D" w:rsidRDefault="003F188D" w:rsidP="00A04E84">
      <w:pPr>
        <w:spacing w:after="0" w:line="240" w:lineRule="auto"/>
      </w:pPr>
      <w:r>
        <w:separator/>
      </w:r>
    </w:p>
  </w:endnote>
  <w:endnote w:type="continuationSeparator" w:id="0">
    <w:p w:rsidR="003F188D" w:rsidRDefault="003F188D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8D" w:rsidRDefault="003F188D" w:rsidP="00A04E84">
      <w:pPr>
        <w:spacing w:after="0" w:line="240" w:lineRule="auto"/>
      </w:pPr>
      <w:r>
        <w:separator/>
      </w:r>
    </w:p>
  </w:footnote>
  <w:footnote w:type="continuationSeparator" w:id="0">
    <w:p w:rsidR="003F188D" w:rsidRDefault="003F188D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DF" w:rsidRPr="004312DF">
          <w:rPr>
            <w:noProof/>
            <w:lang w:val="ru-RU"/>
          </w:rPr>
          <w:t>3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13013E"/>
    <w:rsid w:val="00146C46"/>
    <w:rsid w:val="002F69E9"/>
    <w:rsid w:val="00307434"/>
    <w:rsid w:val="003319E9"/>
    <w:rsid w:val="00331EB0"/>
    <w:rsid w:val="0034017F"/>
    <w:rsid w:val="00347D2D"/>
    <w:rsid w:val="00354A34"/>
    <w:rsid w:val="003E0AF6"/>
    <w:rsid w:val="003F188D"/>
    <w:rsid w:val="004312DF"/>
    <w:rsid w:val="00440096"/>
    <w:rsid w:val="0047279D"/>
    <w:rsid w:val="004D0029"/>
    <w:rsid w:val="00522BA8"/>
    <w:rsid w:val="00645066"/>
    <w:rsid w:val="0077781D"/>
    <w:rsid w:val="008749F3"/>
    <w:rsid w:val="00996D1D"/>
    <w:rsid w:val="009D011F"/>
    <w:rsid w:val="00A04E84"/>
    <w:rsid w:val="00A94DF5"/>
    <w:rsid w:val="00B7689B"/>
    <w:rsid w:val="00BB5943"/>
    <w:rsid w:val="00C317BB"/>
    <w:rsid w:val="00CD2561"/>
    <w:rsid w:val="00C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D9C0-00AF-4990-9608-3A764BF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3</cp:revision>
  <cp:lastPrinted>2020-07-08T13:33:00Z</cp:lastPrinted>
  <dcterms:created xsi:type="dcterms:W3CDTF">2020-07-08T13:36:00Z</dcterms:created>
  <dcterms:modified xsi:type="dcterms:W3CDTF">2020-07-09T08:49:00Z</dcterms:modified>
</cp:coreProperties>
</file>