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564A0E" w:rsidRDefault="004C6C6A" w:rsidP="004C6C6A">
      <w:pPr>
        <w:tabs>
          <w:tab w:val="left" w:pos="1342"/>
        </w:tabs>
        <w:ind w:firstLine="0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 xml:space="preserve">Додаток </w:t>
      </w:r>
      <w:r w:rsidR="00D86B32">
        <w:rPr>
          <w:rStyle w:val="rvts15"/>
          <w:sz w:val="24"/>
        </w:rPr>
        <w:t>3</w:t>
      </w:r>
    </w:p>
    <w:p w:rsidR="00E15B9B" w:rsidRPr="002D3432" w:rsidRDefault="004C6C6A" w:rsidP="004C6C6A">
      <w:pPr>
        <w:tabs>
          <w:tab w:val="left" w:pos="1342"/>
        </w:tabs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</w:t>
      </w:r>
      <w:r w:rsidR="00E15B9B">
        <w:rPr>
          <w:rStyle w:val="rvts15"/>
          <w:sz w:val="24"/>
        </w:rPr>
        <w:t>ЗАТВЕРДЖЕНО</w:t>
      </w:r>
    </w:p>
    <w:p w:rsidR="004C6C6A" w:rsidRDefault="004C6C6A" w:rsidP="004C6C6A">
      <w:pPr>
        <w:tabs>
          <w:tab w:val="left" w:pos="1342"/>
        </w:tabs>
        <w:jc w:val="left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>наказ</w:t>
      </w:r>
      <w:r w:rsidR="00E15B9B">
        <w:rPr>
          <w:rStyle w:val="rvts15"/>
          <w:sz w:val="24"/>
        </w:rPr>
        <w:t>ом</w:t>
      </w:r>
      <w:r w:rsidR="00E15B9B" w:rsidRPr="002D3432">
        <w:rPr>
          <w:rStyle w:val="rvts15"/>
          <w:sz w:val="24"/>
        </w:rPr>
        <w:t xml:space="preserve"> Головного управління </w:t>
      </w:r>
    </w:p>
    <w:p w:rsidR="00E15B9B" w:rsidRPr="002D3432" w:rsidRDefault="004C6C6A" w:rsidP="004C6C6A">
      <w:pPr>
        <w:tabs>
          <w:tab w:val="left" w:pos="1342"/>
        </w:tabs>
        <w:jc w:val="left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 xml:space="preserve">Держгеокадастру у </w:t>
      </w:r>
      <w:r w:rsidR="00591A58">
        <w:rPr>
          <w:rStyle w:val="rvts15"/>
          <w:sz w:val="24"/>
        </w:rPr>
        <w:t xml:space="preserve">Тернопільській </w:t>
      </w:r>
      <w:r w:rsidR="00E15B9B" w:rsidRPr="002D3432">
        <w:rPr>
          <w:rStyle w:val="rvts15"/>
          <w:sz w:val="24"/>
        </w:rPr>
        <w:t>області</w:t>
      </w:r>
    </w:p>
    <w:p w:rsidR="004C6C6A" w:rsidRDefault="00E15B9B" w:rsidP="00925897">
      <w:pPr>
        <w:tabs>
          <w:tab w:val="left" w:pos="1342"/>
        </w:tabs>
        <w:jc w:val="center"/>
        <w:rPr>
          <w:rStyle w:val="rvts15"/>
          <w:b/>
          <w:szCs w:val="28"/>
        </w:rPr>
      </w:pPr>
      <w:r>
        <w:rPr>
          <w:rStyle w:val="rvts15"/>
          <w:sz w:val="24"/>
        </w:rPr>
        <w:t xml:space="preserve">                                            </w:t>
      </w:r>
      <w:r w:rsidR="004C6C6A">
        <w:rPr>
          <w:rStyle w:val="rvts15"/>
          <w:sz w:val="24"/>
        </w:rPr>
        <w:t xml:space="preserve">                              </w:t>
      </w:r>
      <w:r w:rsidRPr="00C7706A">
        <w:rPr>
          <w:rStyle w:val="rvts15"/>
          <w:sz w:val="24"/>
        </w:rPr>
        <w:t xml:space="preserve">від </w:t>
      </w:r>
      <w:r w:rsidR="00925897">
        <w:rPr>
          <w:rStyle w:val="rvts15"/>
          <w:sz w:val="24"/>
        </w:rPr>
        <w:t>06.03.</w:t>
      </w:r>
      <w:r w:rsidR="00925897" w:rsidRPr="00C7706A">
        <w:rPr>
          <w:rStyle w:val="rvts15"/>
          <w:sz w:val="24"/>
          <w:lang w:val="ru-RU"/>
        </w:rPr>
        <w:t>20</w:t>
      </w:r>
      <w:r w:rsidR="00925897">
        <w:rPr>
          <w:rStyle w:val="rvts15"/>
          <w:sz w:val="24"/>
          <w:lang w:val="ru-RU"/>
        </w:rPr>
        <w:t>20</w:t>
      </w:r>
      <w:r w:rsidR="00925897" w:rsidRPr="00C7706A">
        <w:rPr>
          <w:rStyle w:val="rvts15"/>
          <w:sz w:val="24"/>
        </w:rPr>
        <w:t xml:space="preserve"> року № </w:t>
      </w:r>
      <w:r w:rsidR="00925897">
        <w:rPr>
          <w:rStyle w:val="rvts15"/>
          <w:sz w:val="24"/>
        </w:rPr>
        <w:t>106-к</w:t>
      </w:r>
    </w:p>
    <w:p w:rsidR="004C6C6A" w:rsidRPr="004C6C6A" w:rsidRDefault="00E15B9B" w:rsidP="004C6C6A">
      <w:pPr>
        <w:pStyle w:val="ad"/>
        <w:ind w:firstLine="708"/>
        <w:jc w:val="center"/>
        <w:rPr>
          <w:b/>
          <w:sz w:val="26"/>
          <w:szCs w:val="26"/>
          <w:lang w:val="ru-RU"/>
        </w:rPr>
      </w:pPr>
      <w:r w:rsidRPr="004C6C6A">
        <w:rPr>
          <w:rStyle w:val="rvts15"/>
          <w:b/>
          <w:sz w:val="26"/>
          <w:szCs w:val="26"/>
        </w:rPr>
        <w:t xml:space="preserve">УМОВИ </w:t>
      </w:r>
      <w:r w:rsidRPr="004C6C6A">
        <w:rPr>
          <w:b/>
          <w:sz w:val="26"/>
          <w:szCs w:val="26"/>
        </w:rPr>
        <w:br/>
      </w:r>
      <w:r w:rsidR="002C2945" w:rsidRPr="004C6C6A">
        <w:rPr>
          <w:b/>
          <w:sz w:val="26"/>
          <w:szCs w:val="26"/>
        </w:rPr>
        <w:t>проведення конкурсу на посаду державного службовця категорії «</w:t>
      </w:r>
      <w:r w:rsidR="000A54DA" w:rsidRPr="004C6C6A">
        <w:rPr>
          <w:b/>
          <w:sz w:val="26"/>
          <w:szCs w:val="26"/>
        </w:rPr>
        <w:t>Б</w:t>
      </w:r>
      <w:r w:rsidR="002C2945" w:rsidRPr="004C6C6A">
        <w:rPr>
          <w:b/>
          <w:sz w:val="26"/>
          <w:szCs w:val="26"/>
        </w:rPr>
        <w:t xml:space="preserve">»  </w:t>
      </w:r>
      <w:r w:rsidR="002C2945" w:rsidRPr="004C6C6A">
        <w:rPr>
          <w:b/>
          <w:sz w:val="26"/>
          <w:szCs w:val="26"/>
          <w:lang w:val="ru-RU"/>
        </w:rPr>
        <w:t>-</w:t>
      </w:r>
    </w:p>
    <w:p w:rsidR="00021CAF" w:rsidRPr="00D86B32" w:rsidRDefault="00D86B32" w:rsidP="00FC6874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  <w:r w:rsidRPr="00D86B32">
        <w:rPr>
          <w:b/>
          <w:sz w:val="27"/>
          <w:szCs w:val="27"/>
        </w:rPr>
        <w:t>завідувача Сектором інформаційних технологій та захисту інформації</w:t>
      </w:r>
    </w:p>
    <w:tbl>
      <w:tblPr>
        <w:tblW w:w="4812" w:type="pct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534"/>
      </w:tblGrid>
      <w:tr w:rsidR="00E15B9B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851B8" w:rsidRPr="00802841" w:rsidTr="00DD66EF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534" w:type="dxa"/>
          </w:tcPr>
          <w:p w:rsidR="00CC0BDA" w:rsidRPr="00CC0BDA" w:rsidRDefault="00CC0BDA" w:rsidP="00CC0BDA">
            <w:pPr>
              <w:tabs>
                <w:tab w:val="num" w:pos="0"/>
                <w:tab w:val="num" w:pos="720"/>
              </w:tabs>
              <w:ind w:firstLine="0"/>
              <w:rPr>
                <w:sz w:val="24"/>
              </w:rPr>
            </w:pPr>
            <w:r w:rsidRPr="00CC0BDA">
              <w:rPr>
                <w:sz w:val="24"/>
              </w:rPr>
              <w:t>З</w:t>
            </w:r>
            <w:proofErr w:type="spellStart"/>
            <w:r w:rsidRPr="00CC0BDA">
              <w:rPr>
                <w:sz w:val="24"/>
                <w:lang w:val="ru-RU"/>
              </w:rPr>
              <w:t>авідувач</w:t>
            </w:r>
            <w:proofErr w:type="spellEnd"/>
            <w:r w:rsidRPr="00CC0BDA">
              <w:rPr>
                <w:sz w:val="24"/>
                <w:lang w:val="ru-RU"/>
              </w:rPr>
              <w:t xml:space="preserve"> сектору </w:t>
            </w:r>
            <w:r w:rsidRPr="00CC0BDA">
              <w:rPr>
                <w:sz w:val="24"/>
              </w:rPr>
              <w:t>в</w:t>
            </w:r>
            <w:r w:rsidRPr="00CC0BDA">
              <w:rPr>
                <w:bCs/>
                <w:sz w:val="24"/>
              </w:rPr>
              <w:t xml:space="preserve">ідповідно до завдань, що покладені на нього, </w:t>
            </w:r>
            <w:r w:rsidRPr="00CC0BDA">
              <w:rPr>
                <w:sz w:val="24"/>
              </w:rPr>
              <w:t xml:space="preserve">здійснює такі функції: 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 xml:space="preserve">організація та </w:t>
            </w:r>
            <w:r w:rsidRPr="00CC0BDA">
              <w:rPr>
                <w:color w:val="000000"/>
                <w:sz w:val="24"/>
                <w:lang w:val="ru-RU"/>
              </w:rPr>
              <w:t xml:space="preserve">участь у </w:t>
            </w:r>
            <w:r w:rsidRPr="00CC0BDA">
              <w:rPr>
                <w:color w:val="000000"/>
                <w:sz w:val="24"/>
              </w:rPr>
              <w:t>забезпеченні реалізації державної правової політики у відповідній сфері, правильного застосування законодавства;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>здійснення аналітичної оцінки та реалізація завдань у сфері інформаційних технологій;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>надання пропозицій щодо планування та організації заходів з матеріально-технічного забезпечення;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>участь у створені нових інформаційних систем;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>забезпечення технічної підтримки та адміністрування локальної мережі, доступ та контроль до Інтернет ресурсів та функціонування електронної пошти;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>забезпечення здійснення робіт з технічної та інформаційної підтримки робочих місць та системи електронного документообігу;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>збір та аналіз інформації щодо кількості програмних продуктів, які потребують легалізації;</w:t>
            </w:r>
          </w:p>
          <w:p w:rsidR="00CC0BDA" w:rsidRPr="00CC0BDA" w:rsidRDefault="00CC0BDA" w:rsidP="00CC0BDA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CC0BDA">
              <w:rPr>
                <w:color w:val="000000"/>
                <w:sz w:val="24"/>
              </w:rPr>
              <w:t>участь у організації розповсюдження та забезпечення оновлення програмних засобів протидії комп`ютерним вірусам та шкідливому програмному забезпеченню в АС;</w:t>
            </w:r>
          </w:p>
          <w:p w:rsidR="00021CAF" w:rsidRPr="00DD66EF" w:rsidRDefault="00CC0BDA" w:rsidP="00CC0BDA">
            <w:pPr>
              <w:tabs>
                <w:tab w:val="left" w:pos="0"/>
              </w:tabs>
              <w:suppressAutoHyphens/>
              <w:ind w:left="127" w:right="149" w:hanging="127"/>
              <w:jc w:val="left"/>
              <w:rPr>
                <w:sz w:val="26"/>
                <w:szCs w:val="26"/>
                <w:lang w:eastAsia="zh-CN"/>
              </w:rPr>
            </w:pPr>
            <w:r w:rsidRPr="00CC0BDA">
              <w:rPr>
                <w:color w:val="000000"/>
                <w:sz w:val="24"/>
              </w:rPr>
              <w:t>забезпечення адміністрування КСЗІ АС класу «1».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B7189" w:rsidP="00CC0BDA">
            <w:pPr>
              <w:pStyle w:val="rvps14"/>
              <w:spacing w:before="0" w:beforeAutospacing="0" w:after="0" w:afterAutospacing="0"/>
              <w:ind w:left="127" w:right="149"/>
            </w:pPr>
            <w:r w:rsidRPr="00802841">
              <w:t xml:space="preserve">Посадовий </w:t>
            </w:r>
            <w:r w:rsidRPr="009E7869">
              <w:t xml:space="preserve">оклад – </w:t>
            </w:r>
            <w:r w:rsidR="00CC0BDA">
              <w:t>6300</w:t>
            </w:r>
            <w:r w:rsidRPr="009E7869">
              <w:t xml:space="preserve"> грн.</w:t>
            </w:r>
            <w:r w:rsidRPr="00B47CB5">
              <w:t xml:space="preserve">, </w:t>
            </w:r>
            <w:r w:rsidR="00CC0BDA">
              <w:t>надбавка за вислугу років у розмірі, визначеному статтею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95556A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802841" w:rsidRDefault="0095556A" w:rsidP="000851B8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5556A" w:rsidRDefault="0095556A" w:rsidP="003C2DDA">
            <w:pPr>
              <w:pStyle w:val="a4"/>
              <w:spacing w:before="0" w:beforeAutospacing="0" w:after="0" w:afterAutospacing="0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95556A">
              <w:rPr>
                <w:sz w:val="22"/>
                <w:szCs w:val="22"/>
                <w:lang w:val="uk-UA"/>
              </w:rPr>
              <w:t xml:space="preserve">   </w:t>
            </w:r>
            <w:r w:rsidRPr="0095556A">
              <w:rPr>
                <w:spacing w:val="-4"/>
                <w:sz w:val="22"/>
                <w:szCs w:val="22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Pr="0095556A">
              <w:rPr>
                <w:spacing w:val="-4"/>
                <w:sz w:val="22"/>
                <w:szCs w:val="22"/>
              </w:rPr>
              <w:t>career</w:t>
            </w:r>
            <w:proofErr w:type="spellEnd"/>
            <w:r w:rsidRPr="0095556A">
              <w:rPr>
                <w:spacing w:val="-4"/>
                <w:sz w:val="22"/>
                <w:szCs w:val="22"/>
                <w:lang w:val="uk-UA"/>
              </w:rPr>
              <w:t>.</w:t>
            </w:r>
            <w:proofErr w:type="spellStart"/>
            <w:r w:rsidRPr="0095556A">
              <w:rPr>
                <w:spacing w:val="-4"/>
                <w:sz w:val="22"/>
                <w:szCs w:val="22"/>
              </w:rPr>
              <w:t>gov</w:t>
            </w:r>
            <w:proofErr w:type="spellEnd"/>
            <w:r w:rsidRPr="0095556A">
              <w:rPr>
                <w:spacing w:val="-4"/>
                <w:sz w:val="22"/>
                <w:szCs w:val="22"/>
                <w:lang w:val="uk-UA"/>
              </w:rPr>
              <w:t>.</w:t>
            </w:r>
            <w:proofErr w:type="spellStart"/>
            <w:r w:rsidRPr="0095556A">
              <w:rPr>
                <w:spacing w:val="-4"/>
                <w:sz w:val="22"/>
                <w:szCs w:val="22"/>
              </w:rPr>
              <w:t>ua</w:t>
            </w:r>
            <w:proofErr w:type="spellEnd"/>
            <w:r w:rsidRPr="0095556A">
              <w:rPr>
                <w:spacing w:val="-4"/>
                <w:sz w:val="22"/>
                <w:szCs w:val="22"/>
                <w:lang w:val="uk-UA"/>
              </w:rPr>
              <w:t>) таку інформацію:</w:t>
            </w:r>
          </w:p>
          <w:p w:rsidR="0095556A" w:rsidRPr="0095556A" w:rsidRDefault="0095556A" w:rsidP="003C2DDA">
            <w:pPr>
              <w:ind w:firstLine="0"/>
              <w:rPr>
                <w:spacing w:val="-4"/>
                <w:sz w:val="22"/>
                <w:szCs w:val="22"/>
              </w:rPr>
            </w:pPr>
            <w:r w:rsidRPr="0095556A">
              <w:rPr>
                <w:spacing w:val="-4"/>
                <w:sz w:val="22"/>
                <w:szCs w:val="22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95556A" w:rsidRPr="0095556A" w:rsidRDefault="0095556A" w:rsidP="003C2DDA">
            <w:pPr>
              <w:ind w:left="57" w:right="57" w:firstLine="0"/>
              <w:rPr>
                <w:spacing w:val="-4"/>
                <w:sz w:val="22"/>
                <w:szCs w:val="22"/>
                <w:lang w:eastAsia="uk-UA"/>
              </w:rPr>
            </w:pPr>
            <w:r w:rsidRPr="0095556A">
              <w:rPr>
                <w:spacing w:val="-4"/>
                <w:sz w:val="22"/>
                <w:szCs w:val="22"/>
              </w:rPr>
              <w:t>2) резюме за формою згідно з додатком 2</w:t>
            </w:r>
            <w:r w:rsidRPr="0095556A">
              <w:rPr>
                <w:spacing w:val="-4"/>
                <w:sz w:val="22"/>
                <w:szCs w:val="22"/>
                <w:vertAlign w:val="superscript"/>
              </w:rPr>
              <w:t xml:space="preserve">1 </w:t>
            </w:r>
            <w:r w:rsidRPr="0095556A">
              <w:rPr>
                <w:spacing w:val="-4"/>
                <w:sz w:val="22"/>
                <w:szCs w:val="22"/>
              </w:rPr>
              <w:t>до Порядку, в якому обов’язково зазначається така інформація:</w:t>
            </w:r>
            <w:r w:rsidRPr="0095556A">
              <w:rPr>
                <w:spacing w:val="-4"/>
                <w:sz w:val="22"/>
                <w:szCs w:val="22"/>
                <w:lang w:eastAsia="uk-UA"/>
              </w:rPr>
              <w:t>- прізвище, ім’я, по батькові кандидата;</w:t>
            </w:r>
            <w:bookmarkStart w:id="0" w:name="n1173"/>
            <w:bookmarkEnd w:id="0"/>
          </w:p>
          <w:p w:rsidR="0095556A" w:rsidRPr="0095556A" w:rsidRDefault="0095556A" w:rsidP="003C2DDA">
            <w:pPr>
              <w:ind w:right="57" w:firstLine="0"/>
              <w:rPr>
                <w:spacing w:val="-4"/>
                <w:sz w:val="22"/>
                <w:szCs w:val="22"/>
                <w:lang w:eastAsia="uk-UA"/>
              </w:rPr>
            </w:pPr>
            <w:r w:rsidRPr="0095556A">
              <w:rPr>
                <w:spacing w:val="-4"/>
                <w:sz w:val="22"/>
                <w:szCs w:val="22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95556A" w:rsidRPr="0095556A" w:rsidRDefault="0095556A" w:rsidP="003C2DDA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1" w:name="n1174"/>
            <w:bookmarkEnd w:id="1"/>
            <w:r w:rsidRPr="0095556A">
              <w:rPr>
                <w:spacing w:val="-4"/>
                <w:sz w:val="22"/>
                <w:szCs w:val="22"/>
                <w:lang w:eastAsia="uk-UA"/>
              </w:rPr>
              <w:t>- підтвердження наявності відповідного ступеня вищої освіти;</w:t>
            </w:r>
          </w:p>
          <w:p w:rsidR="0095556A" w:rsidRPr="0095556A" w:rsidRDefault="0095556A" w:rsidP="003C2DDA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2" w:name="n1175"/>
            <w:bookmarkEnd w:id="2"/>
            <w:r w:rsidRPr="0095556A">
              <w:rPr>
                <w:spacing w:val="-4"/>
                <w:sz w:val="22"/>
                <w:szCs w:val="22"/>
                <w:lang w:eastAsia="uk-UA"/>
              </w:rPr>
              <w:t>- підтвердження рівня вільного володіння державною мовою;</w:t>
            </w:r>
          </w:p>
          <w:p w:rsidR="0095556A" w:rsidRPr="0095556A" w:rsidRDefault="0095556A" w:rsidP="003C2DDA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3" w:name="n1176"/>
            <w:bookmarkEnd w:id="3"/>
            <w:r w:rsidRPr="0095556A">
              <w:rPr>
                <w:spacing w:val="-4"/>
                <w:sz w:val="22"/>
                <w:szCs w:val="22"/>
                <w:lang w:eastAsia="uk-UA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95556A" w:rsidRPr="0095556A" w:rsidRDefault="0095556A" w:rsidP="003C2DDA">
            <w:pPr>
              <w:shd w:val="clear" w:color="auto" w:fill="FFFFFF"/>
              <w:tabs>
                <w:tab w:val="left" w:pos="409"/>
              </w:tabs>
              <w:ind w:right="57" w:firstLine="0"/>
              <w:rPr>
                <w:spacing w:val="-4"/>
                <w:sz w:val="22"/>
                <w:szCs w:val="22"/>
                <w:lang w:eastAsia="uk-UA"/>
              </w:rPr>
            </w:pPr>
            <w:bookmarkStart w:id="4" w:name="n1177"/>
            <w:bookmarkEnd w:id="4"/>
            <w:r w:rsidRPr="0095556A">
              <w:rPr>
                <w:spacing w:val="-4"/>
                <w:sz w:val="22"/>
                <w:szCs w:val="22"/>
                <w:lang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Pr="0095556A">
                <w:rPr>
                  <w:spacing w:val="-4"/>
                  <w:sz w:val="22"/>
                  <w:szCs w:val="22"/>
                  <w:lang w:eastAsia="uk-UA"/>
                </w:rPr>
                <w:t>третьою</w:t>
              </w:r>
            </w:hyperlink>
            <w:r w:rsidRPr="0095556A">
              <w:rPr>
                <w:spacing w:val="-4"/>
                <w:sz w:val="22"/>
                <w:szCs w:val="22"/>
                <w:lang w:eastAsia="uk-UA"/>
              </w:rPr>
              <w:t xml:space="preserve"> або </w:t>
            </w:r>
            <w:hyperlink r:id="rId7" w:anchor="n14" w:tgtFrame="_blank" w:history="1">
              <w:r w:rsidRPr="0095556A">
                <w:rPr>
                  <w:spacing w:val="-4"/>
                  <w:sz w:val="22"/>
                  <w:szCs w:val="22"/>
                  <w:lang w:eastAsia="uk-UA"/>
                </w:rPr>
                <w:t>четвертою</w:t>
              </w:r>
            </w:hyperlink>
            <w:r w:rsidRPr="0095556A">
              <w:rPr>
                <w:spacing w:val="-4"/>
                <w:sz w:val="22"/>
                <w:szCs w:val="22"/>
                <w:lang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5556A" w:rsidRPr="0095556A" w:rsidRDefault="0095556A" w:rsidP="003C2DDA">
            <w:pPr>
              <w:shd w:val="clear" w:color="auto" w:fill="FFFFFF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95556A">
              <w:rPr>
                <w:spacing w:val="-4"/>
                <w:sz w:val="22"/>
                <w:szCs w:val="22"/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 тощо.</w:t>
            </w:r>
          </w:p>
          <w:p w:rsidR="0095556A" w:rsidRPr="0095556A" w:rsidRDefault="0095556A" w:rsidP="003C2DDA">
            <w:pPr>
              <w:shd w:val="clear" w:color="auto" w:fill="FFFFFF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bookmarkStart w:id="5" w:name="n1182"/>
            <w:bookmarkEnd w:id="5"/>
            <w:r w:rsidRPr="0095556A">
              <w:rPr>
                <w:spacing w:val="-4"/>
                <w:sz w:val="22"/>
                <w:szCs w:val="22"/>
                <w:lang w:eastAsia="uk-UA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5556A" w:rsidRPr="0095556A" w:rsidRDefault="00C12B5B" w:rsidP="003C2DDA">
            <w:pPr>
              <w:pStyle w:val="ad"/>
              <w:ind w:firstLine="431"/>
              <w:rPr>
                <w:sz w:val="22"/>
                <w:szCs w:val="22"/>
              </w:rPr>
            </w:pPr>
            <w:r w:rsidRPr="002402C7">
              <w:rPr>
                <w:sz w:val="22"/>
                <w:szCs w:val="22"/>
              </w:rPr>
              <w:t xml:space="preserve">Інформація для участі у конкурсі подається до 16 </w:t>
            </w:r>
            <w:proofErr w:type="spellStart"/>
            <w:r w:rsidRPr="002402C7">
              <w:rPr>
                <w:sz w:val="22"/>
                <w:szCs w:val="22"/>
              </w:rPr>
              <w:t>год. </w:t>
            </w:r>
            <w:proofErr w:type="spellEnd"/>
            <w:r w:rsidRPr="002402C7">
              <w:rPr>
                <w:sz w:val="22"/>
                <w:szCs w:val="22"/>
              </w:rPr>
              <w:t>45 хв. 20 березня 2020 року</w:t>
            </w:r>
            <w:r>
              <w:rPr>
                <w:sz w:val="22"/>
                <w:szCs w:val="22"/>
              </w:rPr>
              <w:t xml:space="preserve"> </w:t>
            </w:r>
            <w:r w:rsidRPr="002402C7">
              <w:rPr>
                <w:sz w:val="22"/>
                <w:szCs w:val="22"/>
              </w:rPr>
              <w:t>через Єдиний портал вакансій державної служби за посиланням https://career.gov.ua</w:t>
            </w:r>
            <w:bookmarkStart w:id="6" w:name="_GoBack"/>
            <w:bookmarkEnd w:id="6"/>
          </w:p>
        </w:tc>
      </w:tr>
      <w:tr w:rsidR="0095556A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FE2087" w:rsidRDefault="0095556A" w:rsidP="00942B0B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4B099D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FE2087" w:rsidRDefault="0095556A" w:rsidP="003C2DDA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A81641">
              <w:rPr>
                <w:rFonts w:eastAsia="Times New Roman"/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5556A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A" w:rsidRPr="005C39C4" w:rsidRDefault="0095556A" w:rsidP="00942B0B">
            <w:pPr>
              <w:pStyle w:val="rvps14"/>
              <w:rPr>
                <w:b/>
              </w:rPr>
            </w:pPr>
            <w:r w:rsidRPr="005C39C4">
              <w:rPr>
                <w:b/>
              </w:rPr>
              <w:t>Місце, час і дата початку проведення оцінювання кандидатів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EC4053" w:rsidRDefault="0095556A" w:rsidP="003C2DDA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46002 </w:t>
            </w:r>
            <w:r w:rsidRPr="00EC4053">
              <w:rPr>
                <w:lang w:val="uk-UA"/>
              </w:rPr>
              <w:t>вул. Лисенка, 20а</w:t>
            </w:r>
            <w:r>
              <w:rPr>
                <w:lang w:val="uk-UA"/>
              </w:rPr>
              <w:t xml:space="preserve">, </w:t>
            </w:r>
            <w:r w:rsidRPr="00EC40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 Тернопіль,  о 10:00   25 березня</w:t>
            </w:r>
            <w:r w:rsidRPr="00EC4053">
              <w:rPr>
                <w:lang w:val="uk-UA"/>
              </w:rPr>
              <w:t xml:space="preserve">  20</w:t>
            </w:r>
            <w:r>
              <w:rPr>
                <w:lang w:val="uk-UA"/>
              </w:rPr>
              <w:t>20</w:t>
            </w:r>
            <w:r w:rsidRPr="00EC4053">
              <w:rPr>
                <w:lang w:val="uk-UA"/>
              </w:rPr>
              <w:t xml:space="preserve"> року</w:t>
            </w:r>
          </w:p>
        </w:tc>
      </w:tr>
      <w:tr w:rsidR="0095556A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A" w:rsidRPr="00802841" w:rsidRDefault="0095556A" w:rsidP="00942B0B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A" w:rsidRPr="00EC4053" w:rsidRDefault="0095556A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t>Глазунова Ганна Павлівна</w:t>
            </w:r>
          </w:p>
          <w:p w:rsidR="0095556A" w:rsidRPr="00EC4053" w:rsidRDefault="0095556A" w:rsidP="00942B0B">
            <w:pPr>
              <w:pStyle w:val="a4"/>
              <w:spacing w:before="0" w:beforeAutospacing="0" w:after="0" w:afterAutospacing="0"/>
              <w:ind w:left="127" w:firstLine="62"/>
              <w:rPr>
                <w:color w:val="000000"/>
                <w:lang w:val="uk-UA"/>
              </w:rPr>
            </w:pPr>
            <w:r w:rsidRPr="00EC4053">
              <w:rPr>
                <w:lang w:val="uk-UA"/>
              </w:rPr>
              <w:t xml:space="preserve"> </w:t>
            </w:r>
            <w:r w:rsidRPr="00EC4053">
              <w:rPr>
                <w:color w:val="000000"/>
                <w:lang w:val="uk-UA"/>
              </w:rPr>
              <w:t xml:space="preserve">тел. (0352) 52-82-06 </w:t>
            </w:r>
          </w:p>
          <w:p w:rsidR="0095556A" w:rsidRPr="00802841" w:rsidRDefault="0095556A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EC405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kadry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ternopil</w:t>
            </w:r>
            <w:proofErr w:type="spellEnd"/>
            <w:r w:rsidRPr="00EC4053">
              <w:rPr>
                <w:color w:val="000000"/>
                <w:lang w:val="uk-UA"/>
              </w:rPr>
              <w:t xml:space="preserve"> </w:t>
            </w:r>
            <w:r w:rsidRPr="00EC4053">
              <w:rPr>
                <w:rFonts w:eastAsia="Times New Roman"/>
                <w:color w:val="000000"/>
                <w:lang w:val="uk-UA"/>
              </w:rPr>
              <w:t>@</w:t>
            </w:r>
            <w:r w:rsidRPr="00EC4053">
              <w:rPr>
                <w:rFonts w:eastAsia="Times New Roman"/>
                <w:color w:val="000000"/>
                <w:lang w:val="en-US"/>
              </w:rPr>
              <w:t>land</w:t>
            </w:r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gov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ua</w:t>
            </w:r>
            <w:proofErr w:type="spellEnd"/>
          </w:p>
        </w:tc>
      </w:tr>
      <w:tr w:rsidR="0095556A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802841" w:rsidRDefault="0095556A" w:rsidP="000851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95556A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802841" w:rsidRDefault="0095556A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Default="0095556A" w:rsidP="00DD66EF">
            <w:pPr>
              <w:ind w:firstLine="0"/>
              <w:rPr>
                <w:sz w:val="24"/>
              </w:rPr>
            </w:pPr>
            <w:r>
              <w:rPr>
                <w:rStyle w:val="rvts0"/>
                <w:sz w:val="24"/>
              </w:rPr>
              <w:t xml:space="preserve">вища освіта за освітнім ступенем не нижче магістра </w:t>
            </w:r>
            <w:r>
              <w:rPr>
                <w:sz w:val="24"/>
              </w:rPr>
              <w:t>у галузі знань “Право”, “Управління та адміністрування”.</w:t>
            </w:r>
          </w:p>
        </w:tc>
      </w:tr>
      <w:tr w:rsidR="0095556A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802841" w:rsidRDefault="0095556A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Default="0095556A" w:rsidP="009555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Досвід роботи на посадах державної служби категорії “Б” чи “В”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5556A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802841" w:rsidRDefault="0095556A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Default="0095556A" w:rsidP="009A7867">
            <w:pPr>
              <w:pStyle w:val="ae"/>
              <w:ind w:firstLine="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5556A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942B0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802841" w:rsidRDefault="0095556A" w:rsidP="00942B0B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Default="0095556A" w:rsidP="009A7867">
            <w:pPr>
              <w:pStyle w:val="ae"/>
              <w:ind w:firstLine="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обов’язкове</w:t>
            </w:r>
          </w:p>
        </w:tc>
      </w:tr>
      <w:tr w:rsidR="0095556A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802841" w:rsidRDefault="0095556A" w:rsidP="000851B8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95556A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521FF7" w:rsidRDefault="0095556A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A" w:rsidRPr="00521FF7" w:rsidRDefault="0095556A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95556A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F803DA" w:rsidRDefault="0095556A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A" w:rsidRPr="00802841" w:rsidRDefault="0095556A" w:rsidP="000851B8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95556A" w:rsidRPr="00802841" w:rsidTr="00DD66EF">
        <w:trPr>
          <w:trHeight w:val="12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F803DA" w:rsidRDefault="0095556A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7A3698" w:rsidRDefault="0095556A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Оперативність,</w:t>
            </w:r>
          </w:p>
          <w:p w:rsidR="0095556A" w:rsidRPr="007A3698" w:rsidRDefault="0095556A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стресостійкість,</w:t>
            </w:r>
          </w:p>
          <w:p w:rsidR="0095556A" w:rsidRPr="007A3698" w:rsidRDefault="0095556A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навички розв’язання проблем,</w:t>
            </w:r>
          </w:p>
          <w:p w:rsidR="0095556A" w:rsidRPr="0083665C" w:rsidRDefault="0095556A" w:rsidP="007A3698">
            <w:pPr>
              <w:pStyle w:val="ad"/>
              <w:numPr>
                <w:ilvl w:val="0"/>
                <w:numId w:val="9"/>
              </w:numPr>
              <w:ind w:left="431" w:hanging="283"/>
            </w:pPr>
            <w:r w:rsidRPr="007A3698">
              <w:rPr>
                <w:sz w:val="24"/>
              </w:rPr>
              <w:t>уміння працювати в команді.</w:t>
            </w:r>
          </w:p>
        </w:tc>
      </w:tr>
      <w:tr w:rsidR="0095556A" w:rsidRPr="00802841" w:rsidTr="00DD66EF">
        <w:trPr>
          <w:trHeight w:val="11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F803DA" w:rsidRDefault="0095556A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534" w:type="dxa"/>
          </w:tcPr>
          <w:p w:rsidR="0095556A" w:rsidRPr="007A3698" w:rsidRDefault="0095556A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Ініціативність,</w:t>
            </w:r>
          </w:p>
          <w:p w:rsidR="0095556A" w:rsidRPr="007A3698" w:rsidRDefault="0095556A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комунікабельність,</w:t>
            </w:r>
          </w:p>
          <w:p w:rsidR="0095556A" w:rsidRPr="007A3698" w:rsidRDefault="0095556A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відповідальність,</w:t>
            </w:r>
          </w:p>
          <w:p w:rsidR="0095556A" w:rsidRPr="0083665C" w:rsidRDefault="0095556A" w:rsidP="007A3698">
            <w:pPr>
              <w:pStyle w:val="ad"/>
              <w:numPr>
                <w:ilvl w:val="0"/>
                <w:numId w:val="8"/>
              </w:numPr>
              <w:ind w:left="431" w:hanging="283"/>
            </w:pPr>
            <w:r w:rsidRPr="007A3698">
              <w:rPr>
                <w:sz w:val="24"/>
              </w:rPr>
              <w:t>емоційна стабільність.</w:t>
            </w:r>
          </w:p>
        </w:tc>
      </w:tr>
      <w:tr w:rsidR="0095556A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Default="0095556A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95556A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EC49B6" w:rsidRDefault="0095556A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Default="0095556A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5556A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942B0B" w:rsidRDefault="0095556A" w:rsidP="00942B0B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Default="0095556A" w:rsidP="00942B0B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6A" w:rsidRPr="00B47CB5" w:rsidRDefault="0095556A" w:rsidP="00942B0B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B47CB5">
              <w:rPr>
                <w:rFonts w:eastAsia="Times New Roman"/>
                <w:sz w:val="24"/>
              </w:rPr>
              <w:t>Знання:</w:t>
            </w:r>
          </w:p>
          <w:p w:rsidR="0095556A" w:rsidRPr="00B47CB5" w:rsidRDefault="00C12B5B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95556A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Конституції України</w:t>
              </w:r>
            </w:hyperlink>
            <w:r w:rsidR="0095556A" w:rsidRPr="00B47C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5556A" w:rsidRPr="00B47CB5" w:rsidRDefault="00C12B5B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95556A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Закону України</w:t>
              </w:r>
            </w:hyperlink>
            <w:r w:rsidR="0095556A" w:rsidRPr="00B47CB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5556A" w:rsidRPr="00B47CB5" w:rsidRDefault="0095556A" w:rsidP="00942B0B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B47CB5">
              <w:rPr>
                <w:sz w:val="24"/>
                <w:u w:val="single"/>
              </w:rPr>
              <w:t>Закону України</w:t>
            </w:r>
            <w:r>
              <w:rPr>
                <w:sz w:val="24"/>
              </w:rPr>
              <w:t xml:space="preserve"> «Про запобігання корупції» та іншого законодавства</w:t>
            </w:r>
            <w:r w:rsidRPr="00B47CB5">
              <w:rPr>
                <w:sz w:val="24"/>
              </w:rPr>
              <w:t>.</w:t>
            </w:r>
          </w:p>
        </w:tc>
      </w:tr>
    </w:tbl>
    <w:p w:rsidR="00977CB9" w:rsidRDefault="00977CB9" w:rsidP="00AF5423"/>
    <w:sectPr w:rsidR="00977CB9" w:rsidSect="007A3698">
      <w:pgSz w:w="11906" w:h="16838"/>
      <w:pgMar w:top="567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404146F"/>
    <w:multiLevelType w:val="hybridMultilevel"/>
    <w:tmpl w:val="BE485092"/>
    <w:lvl w:ilvl="0" w:tplc="191CC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AFD"/>
    <w:multiLevelType w:val="hybridMultilevel"/>
    <w:tmpl w:val="70AC1366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B64258B"/>
    <w:multiLevelType w:val="hybridMultilevel"/>
    <w:tmpl w:val="0CF43518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75701962"/>
    <w:multiLevelType w:val="hybridMultilevel"/>
    <w:tmpl w:val="04E08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F"/>
    <w:rsid w:val="0001368D"/>
    <w:rsid w:val="00021CAF"/>
    <w:rsid w:val="000365CF"/>
    <w:rsid w:val="00043B8E"/>
    <w:rsid w:val="00044CB5"/>
    <w:rsid w:val="00075BCA"/>
    <w:rsid w:val="000851B8"/>
    <w:rsid w:val="0009017A"/>
    <w:rsid w:val="000A54DA"/>
    <w:rsid w:val="000B7189"/>
    <w:rsid w:val="000E3354"/>
    <w:rsid w:val="00174FB1"/>
    <w:rsid w:val="00176909"/>
    <w:rsid w:val="00183556"/>
    <w:rsid w:val="00190A2B"/>
    <w:rsid w:val="001A045B"/>
    <w:rsid w:val="00214BB1"/>
    <w:rsid w:val="002C2945"/>
    <w:rsid w:val="002E7D1A"/>
    <w:rsid w:val="00342FBC"/>
    <w:rsid w:val="00354A87"/>
    <w:rsid w:val="00427FA4"/>
    <w:rsid w:val="004332A4"/>
    <w:rsid w:val="00493EED"/>
    <w:rsid w:val="004A39E9"/>
    <w:rsid w:val="004B099D"/>
    <w:rsid w:val="004C6C6A"/>
    <w:rsid w:val="004D3E86"/>
    <w:rsid w:val="004E5057"/>
    <w:rsid w:val="00557C38"/>
    <w:rsid w:val="00591A58"/>
    <w:rsid w:val="005A698D"/>
    <w:rsid w:val="005C39C4"/>
    <w:rsid w:val="005E1720"/>
    <w:rsid w:val="005E3505"/>
    <w:rsid w:val="005F5291"/>
    <w:rsid w:val="0065009B"/>
    <w:rsid w:val="00697638"/>
    <w:rsid w:val="006E48AE"/>
    <w:rsid w:val="007008AC"/>
    <w:rsid w:val="007107C1"/>
    <w:rsid w:val="00714FCC"/>
    <w:rsid w:val="007223F6"/>
    <w:rsid w:val="00722AAA"/>
    <w:rsid w:val="007260A0"/>
    <w:rsid w:val="00732A3D"/>
    <w:rsid w:val="00771107"/>
    <w:rsid w:val="007A3698"/>
    <w:rsid w:val="007A7549"/>
    <w:rsid w:val="007C46FC"/>
    <w:rsid w:val="0081026C"/>
    <w:rsid w:val="00810C66"/>
    <w:rsid w:val="00834670"/>
    <w:rsid w:val="0083665C"/>
    <w:rsid w:val="00840B17"/>
    <w:rsid w:val="00883F30"/>
    <w:rsid w:val="00886193"/>
    <w:rsid w:val="008A41A3"/>
    <w:rsid w:val="008B65D4"/>
    <w:rsid w:val="00915FD2"/>
    <w:rsid w:val="00925897"/>
    <w:rsid w:val="009345A4"/>
    <w:rsid w:val="00941893"/>
    <w:rsid w:val="00942B0B"/>
    <w:rsid w:val="0095556A"/>
    <w:rsid w:val="009744C4"/>
    <w:rsid w:val="00977CB9"/>
    <w:rsid w:val="009938CD"/>
    <w:rsid w:val="009A7867"/>
    <w:rsid w:val="009C3341"/>
    <w:rsid w:val="00A038A2"/>
    <w:rsid w:val="00A03E90"/>
    <w:rsid w:val="00A14F6C"/>
    <w:rsid w:val="00AA7351"/>
    <w:rsid w:val="00AB6466"/>
    <w:rsid w:val="00AF5423"/>
    <w:rsid w:val="00B0622E"/>
    <w:rsid w:val="00B43163"/>
    <w:rsid w:val="00B551D5"/>
    <w:rsid w:val="00B67D31"/>
    <w:rsid w:val="00B92743"/>
    <w:rsid w:val="00BB1782"/>
    <w:rsid w:val="00BB7A6D"/>
    <w:rsid w:val="00BE4205"/>
    <w:rsid w:val="00BE5B90"/>
    <w:rsid w:val="00C06309"/>
    <w:rsid w:val="00C12B5B"/>
    <w:rsid w:val="00C22E38"/>
    <w:rsid w:val="00C33943"/>
    <w:rsid w:val="00C40960"/>
    <w:rsid w:val="00C42659"/>
    <w:rsid w:val="00C954B6"/>
    <w:rsid w:val="00CC0BDA"/>
    <w:rsid w:val="00CD2FA9"/>
    <w:rsid w:val="00D37FF1"/>
    <w:rsid w:val="00D46B56"/>
    <w:rsid w:val="00D86B32"/>
    <w:rsid w:val="00D91A8B"/>
    <w:rsid w:val="00DB33DC"/>
    <w:rsid w:val="00DD66EF"/>
    <w:rsid w:val="00DE3F76"/>
    <w:rsid w:val="00E15B9B"/>
    <w:rsid w:val="00E248F8"/>
    <w:rsid w:val="00E360E9"/>
    <w:rsid w:val="00E368D3"/>
    <w:rsid w:val="00E73151"/>
    <w:rsid w:val="00E8512C"/>
    <w:rsid w:val="00E93C91"/>
    <w:rsid w:val="00EA180E"/>
    <w:rsid w:val="00EC4053"/>
    <w:rsid w:val="00ED466A"/>
    <w:rsid w:val="00F032D1"/>
    <w:rsid w:val="00F03DF4"/>
    <w:rsid w:val="00F06EFA"/>
    <w:rsid w:val="00F61839"/>
    <w:rsid w:val="00F629BE"/>
    <w:rsid w:val="00F65198"/>
    <w:rsid w:val="00F735C5"/>
    <w:rsid w:val="00F803DA"/>
    <w:rsid w:val="00F80FB8"/>
    <w:rsid w:val="00F92AF0"/>
    <w:rsid w:val="00FA3F50"/>
    <w:rsid w:val="00FC6874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3856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RePack by Diakov</cp:lastModifiedBy>
  <cp:revision>4</cp:revision>
  <cp:lastPrinted>2020-03-06T14:23:00Z</cp:lastPrinted>
  <dcterms:created xsi:type="dcterms:W3CDTF">2020-03-06T13:40:00Z</dcterms:created>
  <dcterms:modified xsi:type="dcterms:W3CDTF">2020-03-06T14:23:00Z</dcterms:modified>
</cp:coreProperties>
</file>